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AF6" w:rsidRDefault="00681AF6" w:rsidP="00681AF6">
      <w:pPr>
        <w:widowControl/>
        <w:suppressAutoHyphens w:val="0"/>
        <w:spacing w:line="240" w:lineRule="auto"/>
        <w:jc w:val="center"/>
        <w:rPr>
          <w:rFonts w:cs="Times New Roman"/>
          <w:b/>
          <w:bCs/>
          <w:kern w:val="0"/>
          <w:sz w:val="32"/>
          <w:szCs w:val="32"/>
          <w:lang w:val="ru-RU" w:eastAsia="ru-RU"/>
        </w:rPr>
      </w:pPr>
      <w:r w:rsidRPr="00681AF6">
        <w:rPr>
          <w:rFonts w:cs="Times New Roman"/>
          <w:b/>
          <w:bCs/>
          <w:kern w:val="0"/>
          <w:sz w:val="32"/>
          <w:szCs w:val="32"/>
          <w:lang w:val="ru-RU" w:eastAsia="ru-RU"/>
        </w:rPr>
        <w:t>Администрация</w:t>
      </w:r>
    </w:p>
    <w:p w:rsidR="00681AF6" w:rsidRPr="00681AF6" w:rsidRDefault="00CB177D" w:rsidP="00681AF6">
      <w:pPr>
        <w:widowControl/>
        <w:suppressAutoHyphens w:val="0"/>
        <w:spacing w:line="240" w:lineRule="auto"/>
        <w:jc w:val="center"/>
        <w:rPr>
          <w:rFonts w:cs="Times New Roman"/>
          <w:b/>
          <w:bCs/>
          <w:kern w:val="0"/>
          <w:sz w:val="32"/>
          <w:szCs w:val="32"/>
          <w:lang w:val="ru-RU" w:eastAsia="ru-RU"/>
        </w:rPr>
      </w:pPr>
      <w:r>
        <w:rPr>
          <w:rFonts w:cs="Times New Roman"/>
          <w:b/>
          <w:bCs/>
          <w:kern w:val="0"/>
          <w:sz w:val="32"/>
          <w:szCs w:val="32"/>
          <w:lang w:val="ru-RU" w:eastAsia="ru-RU"/>
        </w:rPr>
        <w:t>Рабочего поселка Тонкино</w:t>
      </w:r>
    </w:p>
    <w:p w:rsidR="00681AF6" w:rsidRPr="00681AF6" w:rsidRDefault="00681AF6" w:rsidP="00681AF6">
      <w:pPr>
        <w:widowControl/>
        <w:suppressAutoHyphens w:val="0"/>
        <w:spacing w:line="240" w:lineRule="auto"/>
        <w:jc w:val="center"/>
        <w:rPr>
          <w:rFonts w:cs="Times New Roman"/>
          <w:b/>
          <w:bCs/>
          <w:kern w:val="0"/>
          <w:sz w:val="32"/>
          <w:szCs w:val="32"/>
          <w:lang w:val="ru-RU" w:eastAsia="ru-RU"/>
        </w:rPr>
      </w:pPr>
      <w:r w:rsidRPr="00681AF6">
        <w:rPr>
          <w:rFonts w:cs="Times New Roman"/>
          <w:b/>
          <w:bCs/>
          <w:kern w:val="0"/>
          <w:sz w:val="32"/>
          <w:szCs w:val="32"/>
          <w:lang w:val="ru-RU" w:eastAsia="ru-RU"/>
        </w:rPr>
        <w:t>Тонкинского муниципального района</w:t>
      </w:r>
    </w:p>
    <w:p w:rsidR="00681AF6" w:rsidRPr="00681AF6" w:rsidRDefault="00681AF6" w:rsidP="00681AF6">
      <w:pPr>
        <w:widowControl/>
        <w:suppressAutoHyphens w:val="0"/>
        <w:spacing w:line="240" w:lineRule="auto"/>
        <w:jc w:val="center"/>
        <w:rPr>
          <w:rFonts w:cs="Times New Roman"/>
          <w:b/>
          <w:bCs/>
          <w:kern w:val="0"/>
          <w:sz w:val="32"/>
          <w:szCs w:val="32"/>
          <w:lang w:val="ru-RU" w:eastAsia="ru-RU"/>
        </w:rPr>
      </w:pPr>
      <w:r w:rsidRPr="00681AF6">
        <w:rPr>
          <w:rFonts w:cs="Times New Roman"/>
          <w:b/>
          <w:bCs/>
          <w:kern w:val="0"/>
          <w:sz w:val="32"/>
          <w:szCs w:val="32"/>
          <w:lang w:val="ru-RU" w:eastAsia="ru-RU"/>
        </w:rPr>
        <w:t>Нижегородской области</w:t>
      </w:r>
    </w:p>
    <w:p w:rsidR="00681AF6" w:rsidRPr="00681AF6" w:rsidRDefault="00681AF6" w:rsidP="00681AF6">
      <w:pPr>
        <w:widowControl/>
        <w:suppressAutoHyphens w:val="0"/>
        <w:spacing w:line="240" w:lineRule="auto"/>
        <w:jc w:val="center"/>
        <w:rPr>
          <w:rFonts w:cs="Times New Roman"/>
          <w:b/>
          <w:bCs/>
          <w:kern w:val="0"/>
          <w:sz w:val="32"/>
          <w:szCs w:val="32"/>
          <w:lang w:val="ru-RU" w:eastAsia="ru-RU"/>
        </w:rPr>
      </w:pPr>
      <w:r w:rsidRPr="00681AF6">
        <w:rPr>
          <w:rFonts w:cs="Times New Roman"/>
          <w:b/>
          <w:bCs/>
          <w:kern w:val="0"/>
          <w:sz w:val="32"/>
          <w:szCs w:val="32"/>
          <w:lang w:val="ru-RU" w:eastAsia="ru-RU"/>
        </w:rPr>
        <w:t>Постановление</w:t>
      </w:r>
    </w:p>
    <w:p w:rsidR="00681AF6" w:rsidRPr="00681AF6" w:rsidRDefault="00681AF6" w:rsidP="00681AF6">
      <w:pPr>
        <w:widowControl/>
        <w:suppressAutoHyphens w:val="0"/>
        <w:spacing w:line="240" w:lineRule="auto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681AF6" w:rsidRPr="00681AF6" w:rsidRDefault="00681AF6" w:rsidP="00681AF6">
      <w:pPr>
        <w:widowControl/>
        <w:suppressAutoHyphens w:val="0"/>
        <w:spacing w:line="240" w:lineRule="auto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681AF6" w:rsidRPr="00681AF6" w:rsidRDefault="00124EB1" w:rsidP="00681AF6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>17.11</w:t>
      </w:r>
      <w:r w:rsidR="00C83609">
        <w:rPr>
          <w:rFonts w:cs="Times New Roman"/>
          <w:color w:val="auto"/>
          <w:kern w:val="0"/>
          <w:sz w:val="28"/>
          <w:szCs w:val="20"/>
          <w:lang w:val="ru-RU" w:eastAsia="ru-RU"/>
        </w:rPr>
        <w:t>.</w:t>
      </w:r>
      <w:r w:rsidR="00681AF6"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202</w:t>
      </w:r>
      <w:r w:rsid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1</w:t>
      </w:r>
      <w:r w:rsidR="00681AF6"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                                                                                               </w:t>
      </w: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    </w:t>
      </w:r>
      <w:r w:rsidR="00681AF6"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       </w:t>
      </w:r>
      <w:r w:rsid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№</w:t>
      </w: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124</w:t>
      </w:r>
    </w:p>
    <w:p w:rsidR="00681AF6" w:rsidRPr="00681AF6" w:rsidRDefault="00681AF6" w:rsidP="00681AF6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681AF6" w:rsidRPr="00681AF6" w:rsidRDefault="00681AF6" w:rsidP="00681AF6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681AF6" w:rsidRPr="00681AF6" w:rsidRDefault="00415EF7" w:rsidP="00124EB1">
      <w:pPr>
        <w:widowControl/>
        <w:suppressAutoHyphens w:val="0"/>
        <w:autoSpaceDE w:val="0"/>
        <w:autoSpaceDN w:val="0"/>
        <w:adjustRightInd w:val="0"/>
        <w:spacing w:line="240" w:lineRule="auto"/>
        <w:ind w:right="4817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Об утверждении</w:t>
      </w:r>
      <w:r w:rsidRPr="00415EF7">
        <w:rPr>
          <w:lang w:val="ru-RU"/>
        </w:rPr>
        <w:t xml:space="preserve"> </w:t>
      </w:r>
      <w:r w:rsidR="00847A3E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CB177D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</w:t>
      </w:r>
      <w:proofErr w:type="gramStart"/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муниципальному  жилищ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ному</w:t>
      </w:r>
      <w:proofErr w:type="gramEnd"/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контролю, осуществляемому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 территории </w:t>
      </w:r>
      <w:r w:rsidR="00CB177D">
        <w:rPr>
          <w:rFonts w:cs="Times New Roman"/>
          <w:color w:val="auto"/>
          <w:kern w:val="0"/>
          <w:sz w:val="28"/>
          <w:szCs w:val="28"/>
          <w:lang w:val="ru-RU" w:eastAsia="ru-RU"/>
        </w:rPr>
        <w:t>рабочего поселка Тонкино Тонкинского муниципального района Нижегородской области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на 2022 год</w:t>
      </w:r>
    </w:p>
    <w:p w:rsidR="00681AF6" w:rsidRPr="00681AF6" w:rsidRDefault="00681AF6" w:rsidP="00415EF7">
      <w:pPr>
        <w:widowControl/>
        <w:suppressAutoHyphens w:val="0"/>
        <w:autoSpaceDE w:val="0"/>
        <w:autoSpaceDN w:val="0"/>
        <w:adjustRightInd w:val="0"/>
        <w:spacing w:line="240" w:lineRule="auto"/>
        <w:ind w:right="566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681AF6" w:rsidRPr="00681AF6" w:rsidRDefault="00681AF6" w:rsidP="00415EF7">
      <w:pPr>
        <w:widowControl/>
        <w:suppressAutoHyphens w:val="0"/>
        <w:autoSpaceDE w:val="0"/>
        <w:autoSpaceDN w:val="0"/>
        <w:adjustRightInd w:val="0"/>
        <w:spacing w:line="240" w:lineRule="auto"/>
        <w:ind w:right="566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681AF6" w:rsidRPr="00681AF6" w:rsidRDefault="00681AF6" w:rsidP="00681AF6">
      <w:pPr>
        <w:widowControl/>
        <w:suppressAutoHyphens w:val="0"/>
        <w:autoSpaceDE w:val="0"/>
        <w:autoSpaceDN w:val="0"/>
        <w:adjustRightInd w:val="0"/>
        <w:spacing w:line="240" w:lineRule="auto"/>
        <w:jc w:val="left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415EF7" w:rsidRPr="00415EF7" w:rsidRDefault="00415EF7" w:rsidP="00415EF7">
      <w:pPr>
        <w:shd w:val="clear" w:color="auto" w:fill="FFFFFF"/>
        <w:spacing w:line="240" w:lineRule="auto"/>
        <w:ind w:firstLine="709"/>
        <w:textAlignment w:val="baseline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15EF7">
        <w:rPr>
          <w:rFonts w:cs="Times New Roman"/>
          <w:kern w:val="0"/>
          <w:sz w:val="28"/>
          <w:szCs w:val="28"/>
          <w:lang w:val="ru-RU" w:eastAsia="ru-RU"/>
        </w:rPr>
        <w:t>В соответствии с</w:t>
      </w:r>
      <w:r w:rsidRPr="00415EF7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решения </w:t>
      </w:r>
      <w:r w:rsid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>поселкового Совета рабочего поселка Тонкино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Тонкинского муниципального района Нижегородской области от </w:t>
      </w:r>
      <w:r w:rsidR="00124EB1">
        <w:rPr>
          <w:rFonts w:cs="Times New Roman"/>
          <w:color w:val="auto"/>
          <w:kern w:val="0"/>
          <w:sz w:val="28"/>
          <w:szCs w:val="28"/>
          <w:lang w:val="ru-RU" w:eastAsia="ru-RU"/>
        </w:rPr>
        <w:t>19.10.2021г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№ </w:t>
      </w:r>
      <w:r w:rsidR="00124EB1">
        <w:rPr>
          <w:rFonts w:cs="Times New Roman"/>
          <w:color w:val="auto"/>
          <w:kern w:val="0"/>
          <w:sz w:val="28"/>
          <w:szCs w:val="28"/>
          <w:lang w:val="ru-RU" w:eastAsia="ru-RU"/>
        </w:rPr>
        <w:t>50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«Об утверждении Положения о муниципальном земельном контроле </w:t>
      </w:r>
      <w:r w:rsidR="00FA39E6">
        <w:rPr>
          <w:rFonts w:cs="Times New Roman"/>
          <w:color w:val="auto"/>
          <w:kern w:val="0"/>
          <w:sz w:val="28"/>
          <w:szCs w:val="28"/>
          <w:lang w:val="ru-RU" w:eastAsia="ru-RU"/>
        </w:rPr>
        <w:t>на территории</w:t>
      </w:r>
      <w:r w:rsidR="00DE7B2F" w:rsidRPr="00DE7B2F">
        <w:rPr>
          <w:lang w:val="ru-RU"/>
        </w:rPr>
        <w:t xml:space="preserve"> </w:t>
      </w:r>
      <w:r w:rsidR="00DE7B2F" w:rsidRP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>рабочего поселка Тонкино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Тонкинского муниципального района Нижегородской области», руководствуясь Уставом </w:t>
      </w:r>
      <w:r w:rsidR="00DE7B2F" w:rsidRP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рабочего поселка Тонкино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</w:t>
      </w:r>
      <w:r w:rsidR="00FA39E6">
        <w:rPr>
          <w:rFonts w:cs="Times New Roman"/>
          <w:color w:val="auto"/>
          <w:kern w:val="0"/>
          <w:sz w:val="28"/>
          <w:szCs w:val="28"/>
          <w:lang w:val="ru-RU" w:eastAsia="ru-RU"/>
        </w:rPr>
        <w:t>родской области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, администрация </w:t>
      </w:r>
      <w:r w:rsidR="00DE7B2F" w:rsidRP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рабочего поселка Тонкино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 Нижегоро</w:t>
      </w:r>
      <w:r w:rsidR="00FA39E6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дской области </w:t>
      </w:r>
      <w:r w:rsidRPr="00415EF7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>п о с т а н о в л я е т:</w:t>
      </w:r>
    </w:p>
    <w:p w:rsidR="00415EF7" w:rsidRPr="00415EF7" w:rsidRDefault="00415EF7" w:rsidP="00415EF7">
      <w:pPr>
        <w:widowControl/>
        <w:autoSpaceDE w:val="0"/>
        <w:autoSpaceDN w:val="0"/>
        <w:adjustRightInd w:val="0"/>
        <w:spacing w:line="240" w:lineRule="auto"/>
        <w:ind w:firstLine="709"/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</w:pP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1. Утвердить прилагаемую </w:t>
      </w:r>
      <w:r w:rsidR="00847A3E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рограмму </w:t>
      </w:r>
      <w:r w:rsidRPr="00415EF7"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  <w:t xml:space="preserve">профилактики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рисков причинения вреда (ущерба) охраняемым законом ценностям по муниципальному </w:t>
      </w:r>
      <w:r w:rsidR="00847A3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жилищному </w:t>
      </w:r>
      <w:r w:rsidRPr="00415EF7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контролю </w:t>
      </w:r>
      <w:r w:rsidRPr="00415EF7"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  <w:t xml:space="preserve">на </w:t>
      </w:r>
      <w:r w:rsidR="00847A3E"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  <w:t xml:space="preserve">осуществляемому на </w:t>
      </w:r>
      <w:r w:rsidRPr="00415EF7"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  <w:t xml:space="preserve">территории </w:t>
      </w:r>
      <w:r w:rsidR="00DE7B2F" w:rsidRPr="00DE7B2F"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  <w:t xml:space="preserve">рабочего поселка Тонкино </w:t>
      </w:r>
      <w:r w:rsidRPr="00415EF7">
        <w:rPr>
          <w:rFonts w:cs="Times New Roman"/>
          <w:bCs/>
          <w:color w:val="auto"/>
          <w:kern w:val="0"/>
          <w:sz w:val="28"/>
          <w:szCs w:val="28"/>
          <w:lang w:val="ru-RU" w:eastAsia="ru-RU"/>
        </w:rPr>
        <w:t>Тонкинского муниципального района на 2022 год.</w:t>
      </w:r>
    </w:p>
    <w:p w:rsidR="00681AF6" w:rsidRPr="00681AF6" w:rsidRDefault="00847A3E" w:rsidP="00681AF6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>2</w:t>
      </w:r>
      <w:r w:rsidR="00681AF6"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. Опубликовать настоящее постановление в порядке, установленном Уставом </w:t>
      </w:r>
      <w:r w:rsidR="00DE7B2F" w:rsidRPr="00DE7B2F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рабочего поселка Тонкино </w:t>
      </w:r>
      <w:r w:rsidR="00681AF6"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Тонкинского муниципального района Нижегородской области и разместить на официальном сайте администрации Тонкинского муниципального района Нижегородской области в информационно-телекоммуникационной сети «Интернет».</w:t>
      </w:r>
    </w:p>
    <w:p w:rsidR="00681AF6" w:rsidRPr="00681AF6" w:rsidRDefault="00847A3E" w:rsidP="00681AF6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0"/>
          <w:lang w:val="ru-RU" w:eastAsia="ru-RU"/>
        </w:rPr>
        <w:t>3</w:t>
      </w:r>
      <w:r w:rsidR="00681AF6"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>. Настоящее постановление вступает в силу со дня его официального опубликования.</w:t>
      </w:r>
    </w:p>
    <w:p w:rsidR="00681AF6" w:rsidRPr="00681AF6" w:rsidRDefault="00847A3E" w:rsidP="00681AF6">
      <w:pPr>
        <w:suppressAutoHyphens w:val="0"/>
        <w:autoSpaceDE w:val="0"/>
        <w:autoSpaceDN w:val="0"/>
        <w:adjustRightInd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4</w:t>
      </w:r>
      <w:r w:rsidR="00681AF6"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. Контроль за исполнением настоящего постановления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оставляю за собой</w:t>
      </w:r>
      <w:r w:rsidR="00681AF6"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681AF6" w:rsidRPr="00681AF6" w:rsidRDefault="00681AF6" w:rsidP="00681AF6">
      <w:pPr>
        <w:widowControl/>
        <w:suppressAutoHyphens w:val="0"/>
        <w:spacing w:line="240" w:lineRule="auto"/>
        <w:ind w:firstLine="540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681AF6" w:rsidRPr="00681AF6" w:rsidRDefault="00681AF6" w:rsidP="00681AF6">
      <w:pPr>
        <w:widowControl/>
        <w:suppressAutoHyphens w:val="0"/>
        <w:spacing w:line="240" w:lineRule="auto"/>
        <w:ind w:firstLine="540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681AF6" w:rsidRPr="00681AF6" w:rsidRDefault="00681AF6" w:rsidP="00681AF6">
      <w:pPr>
        <w:widowControl/>
        <w:suppressAutoHyphens w:val="0"/>
        <w:spacing w:line="240" w:lineRule="auto"/>
        <w:ind w:firstLine="540"/>
        <w:rPr>
          <w:rFonts w:cs="Times New Roman"/>
          <w:color w:val="auto"/>
          <w:kern w:val="0"/>
          <w:sz w:val="28"/>
          <w:szCs w:val="20"/>
          <w:lang w:val="ru-RU" w:eastAsia="ru-RU"/>
        </w:rPr>
      </w:pPr>
    </w:p>
    <w:p w:rsidR="00681AF6" w:rsidRPr="00681AF6" w:rsidRDefault="00681AF6" w:rsidP="00681AF6">
      <w:pPr>
        <w:widowControl/>
        <w:suppressAutoHyphens w:val="0"/>
        <w:spacing w:line="240" w:lineRule="auto"/>
        <w:rPr>
          <w:rFonts w:cs="Times New Roman"/>
          <w:color w:val="auto"/>
          <w:kern w:val="0"/>
          <w:sz w:val="28"/>
          <w:szCs w:val="20"/>
          <w:lang w:val="ru-RU" w:eastAsia="ru-RU"/>
        </w:rPr>
      </w:pP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Глава </w:t>
      </w:r>
      <w:r w:rsidR="00847A3E">
        <w:rPr>
          <w:rFonts w:cs="Times New Roman"/>
          <w:color w:val="auto"/>
          <w:kern w:val="0"/>
          <w:sz w:val="28"/>
          <w:szCs w:val="20"/>
          <w:lang w:val="ru-RU" w:eastAsia="ru-RU"/>
        </w:rPr>
        <w:t>администрации</w:t>
      </w:r>
      <w:r w:rsidRPr="00681AF6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                                                                          </w:t>
      </w:r>
      <w:r w:rsidR="00847A3E">
        <w:rPr>
          <w:rFonts w:cs="Times New Roman"/>
          <w:color w:val="auto"/>
          <w:kern w:val="0"/>
          <w:sz w:val="28"/>
          <w:szCs w:val="20"/>
          <w:lang w:val="ru-RU" w:eastAsia="ru-RU"/>
        </w:rPr>
        <w:t xml:space="preserve">     </w:t>
      </w:r>
      <w:proofErr w:type="spellStart"/>
      <w:r w:rsidR="00DE7B2F">
        <w:rPr>
          <w:rFonts w:cs="Times New Roman"/>
          <w:color w:val="auto"/>
          <w:kern w:val="0"/>
          <w:sz w:val="28"/>
          <w:szCs w:val="20"/>
          <w:lang w:val="ru-RU" w:eastAsia="ru-RU"/>
        </w:rPr>
        <w:t>В.Н.Киселев</w:t>
      </w:r>
      <w:proofErr w:type="spellEnd"/>
    </w:p>
    <w:p w:rsidR="00681AF6" w:rsidRPr="00681AF6" w:rsidRDefault="00681AF6" w:rsidP="00681AF6">
      <w:pPr>
        <w:suppressAutoHyphens w:val="0"/>
        <w:autoSpaceDE w:val="0"/>
        <w:autoSpaceDN w:val="0"/>
        <w:adjustRightInd w:val="0"/>
        <w:spacing w:line="360" w:lineRule="auto"/>
        <w:ind w:firstLine="540"/>
        <w:rPr>
          <w:rFonts w:cs="Times New Roman"/>
          <w:color w:val="auto"/>
          <w:kern w:val="0"/>
          <w:sz w:val="28"/>
          <w:szCs w:val="28"/>
          <w:lang w:val="ru-RU" w:eastAsia="ru-RU"/>
        </w:rPr>
        <w:sectPr w:rsidR="00681AF6" w:rsidRPr="00681AF6" w:rsidSect="00124EB1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681AF6" w:rsidRPr="00681AF6" w:rsidRDefault="00681AF6" w:rsidP="001E142C">
      <w:pPr>
        <w:suppressAutoHyphens w:val="0"/>
        <w:autoSpaceDE w:val="0"/>
        <w:autoSpaceDN w:val="0"/>
        <w:adjustRightInd w:val="0"/>
        <w:spacing w:line="240" w:lineRule="auto"/>
        <w:ind w:left="5103"/>
        <w:jc w:val="center"/>
        <w:outlineLvl w:val="0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УТВЕРЖДЕН</w:t>
      </w:r>
      <w:r w:rsidR="00972F6A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</w:p>
    <w:p w:rsidR="00681AF6" w:rsidRPr="00681AF6" w:rsidRDefault="00972F6A" w:rsidP="001E142C">
      <w:pPr>
        <w:suppressAutoHyphens w:val="0"/>
        <w:autoSpaceDE w:val="0"/>
        <w:autoSpaceDN w:val="0"/>
        <w:adjustRightInd w:val="0"/>
        <w:spacing w:line="240" w:lineRule="auto"/>
        <w:ind w:left="5103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постановлением </w:t>
      </w:r>
      <w:r w:rsidR="00681AF6"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администрации</w:t>
      </w:r>
    </w:p>
    <w:p w:rsidR="00681AF6" w:rsidRPr="00681AF6" w:rsidRDefault="00681AF6" w:rsidP="001E142C">
      <w:pPr>
        <w:suppressAutoHyphens w:val="0"/>
        <w:autoSpaceDE w:val="0"/>
        <w:autoSpaceDN w:val="0"/>
        <w:adjustRightInd w:val="0"/>
        <w:spacing w:line="240" w:lineRule="auto"/>
        <w:ind w:left="5103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Тонкинского муниципального района</w:t>
      </w:r>
    </w:p>
    <w:p w:rsidR="00681AF6" w:rsidRDefault="00681AF6" w:rsidP="001E142C">
      <w:pPr>
        <w:suppressAutoHyphens w:val="0"/>
        <w:autoSpaceDE w:val="0"/>
        <w:autoSpaceDN w:val="0"/>
        <w:adjustRightInd w:val="0"/>
        <w:spacing w:line="240" w:lineRule="auto"/>
        <w:ind w:left="5103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681AF6">
        <w:rPr>
          <w:rFonts w:cs="Times New Roman"/>
          <w:color w:val="auto"/>
          <w:kern w:val="0"/>
          <w:sz w:val="28"/>
          <w:szCs w:val="28"/>
          <w:lang w:val="ru-RU" w:eastAsia="ru-RU"/>
        </w:rPr>
        <w:t>Нижегородской области</w:t>
      </w:r>
    </w:p>
    <w:p w:rsidR="00972F6A" w:rsidRPr="00681AF6" w:rsidRDefault="00124EB1" w:rsidP="001E142C">
      <w:pPr>
        <w:suppressAutoHyphens w:val="0"/>
        <w:autoSpaceDE w:val="0"/>
        <w:autoSpaceDN w:val="0"/>
        <w:adjustRightInd w:val="0"/>
        <w:spacing w:line="240" w:lineRule="auto"/>
        <w:ind w:left="5103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О</w:t>
      </w:r>
      <w:r w:rsidR="00972F6A">
        <w:rPr>
          <w:rFonts w:cs="Times New Roman"/>
          <w:color w:val="auto"/>
          <w:kern w:val="0"/>
          <w:sz w:val="28"/>
          <w:szCs w:val="28"/>
          <w:lang w:val="ru-RU" w:eastAsia="ru-RU"/>
        </w:rPr>
        <w:t>т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17.11.2021 </w:t>
      </w:r>
      <w:r w:rsidR="00972F6A">
        <w:rPr>
          <w:rFonts w:cs="Times New Roman"/>
          <w:color w:val="auto"/>
          <w:kern w:val="0"/>
          <w:sz w:val="28"/>
          <w:szCs w:val="28"/>
          <w:lang w:val="ru-RU" w:eastAsia="ru-RU"/>
        </w:rPr>
        <w:t>№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124</w:t>
      </w:r>
    </w:p>
    <w:p w:rsidR="00681AF6" w:rsidRDefault="00681AF6" w:rsidP="001E142C">
      <w:pPr>
        <w:autoSpaceDE w:val="0"/>
        <w:autoSpaceDN w:val="0"/>
        <w:spacing w:line="240" w:lineRule="auto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972F6A" w:rsidRDefault="00972F6A" w:rsidP="00681AF6">
      <w:pPr>
        <w:autoSpaceDE w:val="0"/>
        <w:autoSpaceDN w:val="0"/>
        <w:spacing w:line="240" w:lineRule="auto"/>
        <w:jc w:val="center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8C0A3C" w:rsidRPr="00564704" w:rsidRDefault="00340298" w:rsidP="00681AF6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ПРОГРАММА </w:t>
      </w:r>
    </w:p>
    <w:p w:rsidR="00340298" w:rsidRPr="00564704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C115AD">
        <w:rPr>
          <w:rFonts w:cs="Times New Roman"/>
          <w:b/>
          <w:kern w:val="0"/>
          <w:sz w:val="28"/>
          <w:szCs w:val="28"/>
          <w:lang w:val="ru-RU" w:eastAsia="ru-RU"/>
        </w:rPr>
        <w:t xml:space="preserve">жилищному </w:t>
      </w:r>
      <w:r w:rsidR="00AA6729">
        <w:rPr>
          <w:rFonts w:cs="Times New Roman"/>
          <w:b/>
          <w:kern w:val="0"/>
          <w:sz w:val="28"/>
          <w:szCs w:val="28"/>
          <w:lang w:val="ru-RU" w:eastAsia="ru-RU"/>
        </w:rPr>
        <w:t>контролю</w:t>
      </w:r>
      <w:r w:rsidR="00C115AD">
        <w:rPr>
          <w:rFonts w:cs="Times New Roman"/>
          <w:b/>
          <w:kern w:val="0"/>
          <w:sz w:val="28"/>
          <w:szCs w:val="28"/>
          <w:lang w:val="ru-RU" w:eastAsia="ru-RU"/>
        </w:rPr>
        <w:t>, осуществляемому</w:t>
      </w:r>
      <w:r w:rsidR="008C0A3C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</w:p>
    <w:p w:rsidR="00340298" w:rsidRPr="00564704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на территории</w:t>
      </w:r>
      <w:r w:rsidR="008C0A3C"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="00DE7B2F" w:rsidRPr="00DE7B2F">
        <w:rPr>
          <w:rFonts w:cs="Times New Roman"/>
          <w:b/>
          <w:color w:val="auto"/>
          <w:kern w:val="0"/>
          <w:sz w:val="28"/>
          <w:szCs w:val="28"/>
          <w:lang w:val="ru-RU" w:eastAsia="ru-RU"/>
        </w:rPr>
        <w:t>рабочего поселка Тонкино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 </w:t>
      </w:r>
      <w:r w:rsidR="00972F6A" w:rsidRPr="00972F6A">
        <w:rPr>
          <w:rFonts w:cs="Times New Roman"/>
          <w:b/>
          <w:kern w:val="0"/>
          <w:sz w:val="28"/>
          <w:szCs w:val="28"/>
          <w:lang w:val="ru-RU" w:eastAsia="ru-RU"/>
        </w:rPr>
        <w:t xml:space="preserve">Тонкинского муниципального района Нижегородской области </w:t>
      </w: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на 2022 год</w:t>
      </w:r>
    </w:p>
    <w:p w:rsidR="00340298" w:rsidRPr="00564704" w:rsidRDefault="00340298" w:rsidP="00340298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972F6A" w:rsidRDefault="00340298" w:rsidP="00972F6A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I. </w:t>
      </w:r>
    </w:p>
    <w:p w:rsidR="00340298" w:rsidRPr="00564704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b/>
          <w:kern w:val="0"/>
          <w:sz w:val="28"/>
          <w:szCs w:val="28"/>
          <w:lang w:val="ru-RU" w:eastAsia="ru-RU"/>
        </w:rPr>
        <w:t>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C72422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6"/>
          <w:szCs w:val="26"/>
          <w:lang w:val="ru-RU" w:eastAsia="ru-RU"/>
        </w:rPr>
      </w:pPr>
    </w:p>
    <w:p w:rsidR="00B62DEC" w:rsidRPr="00564704" w:rsidRDefault="008C0A3C" w:rsidP="001E142C">
      <w:pPr>
        <w:widowControl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В соответствии с Положением о муниципальном </w:t>
      </w:r>
      <w:r w:rsidR="00C115AD">
        <w:rPr>
          <w:rFonts w:cs="Times New Roman"/>
          <w:kern w:val="0"/>
          <w:sz w:val="28"/>
          <w:szCs w:val="28"/>
          <w:lang w:val="ru-RU" w:eastAsia="ru-RU"/>
        </w:rPr>
        <w:t xml:space="preserve">жилищном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>контроле</w:t>
      </w:r>
      <w:r w:rsidR="001E142C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</w:t>
      </w:r>
      <w:r w:rsid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рабочего поселка Тонкино </w:t>
      </w:r>
      <w:r w:rsidR="001E142C">
        <w:rPr>
          <w:rFonts w:cs="Times New Roman"/>
          <w:kern w:val="0"/>
          <w:sz w:val="28"/>
          <w:szCs w:val="28"/>
          <w:lang w:val="ru-RU" w:eastAsia="ru-RU"/>
        </w:rPr>
        <w:t>Тонкинского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>района Нижегородской области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, утвержденным решением </w:t>
      </w:r>
      <w:r w:rsidR="00DE7B2F">
        <w:rPr>
          <w:rFonts w:cs="Times New Roman"/>
          <w:kern w:val="0"/>
          <w:sz w:val="28"/>
          <w:szCs w:val="28"/>
          <w:lang w:val="ru-RU" w:eastAsia="ru-RU"/>
        </w:rPr>
        <w:t xml:space="preserve">поселкового Совета рабочего поселка Тонкино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>Тон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>кинского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>района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Нижегородской области 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 xml:space="preserve">от </w:t>
      </w:r>
      <w:r w:rsidR="00124EB1">
        <w:rPr>
          <w:rFonts w:cs="Times New Roman"/>
          <w:kern w:val="0"/>
          <w:sz w:val="28"/>
          <w:szCs w:val="28"/>
          <w:lang w:val="ru-RU" w:eastAsia="ru-RU"/>
        </w:rPr>
        <w:t>19.10.2021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 xml:space="preserve"> №</w:t>
      </w:r>
      <w:r w:rsidR="00124EB1">
        <w:rPr>
          <w:rFonts w:cs="Times New Roman"/>
          <w:kern w:val="0"/>
          <w:sz w:val="28"/>
          <w:szCs w:val="28"/>
          <w:lang w:val="ru-RU" w:eastAsia="ru-RU"/>
        </w:rPr>
        <w:t>50</w:t>
      </w:r>
      <w:r w:rsidR="00AA6729">
        <w:rPr>
          <w:rFonts w:cs="Times New Roman"/>
          <w:kern w:val="0"/>
          <w:sz w:val="28"/>
          <w:szCs w:val="28"/>
          <w:lang w:val="ru-RU" w:eastAsia="ru-RU"/>
        </w:rPr>
        <w:t>,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>ый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C115AD">
        <w:rPr>
          <w:rFonts w:cs="Times New Roman"/>
          <w:kern w:val="0"/>
          <w:sz w:val="28"/>
          <w:szCs w:val="28"/>
          <w:lang w:val="ru-RU" w:eastAsia="ru-RU"/>
        </w:rPr>
        <w:t>жилищн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 xml:space="preserve">ый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>контрол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 xml:space="preserve">ь 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осуществляет администрация </w:t>
      </w:r>
      <w:r w:rsid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>рабочего поселка Тонкино</w:t>
      </w:r>
      <w:r w:rsidR="0083071F" w:rsidRPr="0083071F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83071F" w:rsidRPr="00564704">
        <w:rPr>
          <w:rFonts w:cs="Times New Roman"/>
          <w:kern w:val="0"/>
          <w:sz w:val="28"/>
          <w:szCs w:val="28"/>
          <w:lang w:val="ru-RU" w:eastAsia="ru-RU"/>
        </w:rPr>
        <w:t>Тон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>кинского</w:t>
      </w:r>
      <w:r w:rsidR="0083071F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муниципального 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>района</w:t>
      </w:r>
      <w:r w:rsidR="0083071F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Нижегородской области</w:t>
      </w:r>
      <w:r w:rsidR="003B280C">
        <w:rPr>
          <w:rFonts w:cs="Times New Roman"/>
          <w:kern w:val="0"/>
          <w:sz w:val="28"/>
          <w:szCs w:val="28"/>
          <w:lang w:val="ru-RU" w:eastAsia="ru-RU"/>
        </w:rPr>
        <w:t xml:space="preserve"> (далее Администрация)</w:t>
      </w:r>
      <w:r w:rsidR="0083071F">
        <w:rPr>
          <w:rFonts w:cs="Times New Roman"/>
          <w:kern w:val="0"/>
          <w:sz w:val="28"/>
          <w:szCs w:val="28"/>
          <w:lang w:val="ru-RU" w:eastAsia="ru-RU"/>
        </w:rPr>
        <w:t>.</w:t>
      </w:r>
      <w:r w:rsidRPr="00564704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</w:p>
    <w:p w:rsidR="00C115AD" w:rsidRPr="00C115AD" w:rsidRDefault="00B62DEC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rFonts w:cs="Times New Roman"/>
          <w:kern w:val="0"/>
          <w:sz w:val="28"/>
          <w:szCs w:val="28"/>
          <w:lang w:val="ru-RU" w:eastAsia="ru-RU"/>
        </w:rPr>
        <w:t>В соответствии с возложенными задачами</w:t>
      </w:r>
      <w:r w:rsidR="00564704" w:rsidRPr="00C115AD">
        <w:rPr>
          <w:rFonts w:cs="Times New Roman"/>
          <w:kern w:val="0"/>
          <w:sz w:val="28"/>
          <w:szCs w:val="28"/>
          <w:lang w:val="ru-RU" w:eastAsia="ru-RU"/>
        </w:rPr>
        <w:t>,</w:t>
      </w:r>
      <w:r w:rsidR="0009062E" w:rsidRPr="00C115AD">
        <w:rPr>
          <w:rFonts w:cs="Times New Roman"/>
          <w:kern w:val="0"/>
          <w:sz w:val="28"/>
          <w:szCs w:val="28"/>
          <w:lang w:val="ru-RU" w:eastAsia="ru-RU"/>
        </w:rPr>
        <w:t xml:space="preserve"> </w:t>
      </w:r>
      <w:r w:rsidR="003B280C">
        <w:rPr>
          <w:rFonts w:cs="Times New Roman"/>
          <w:kern w:val="0"/>
          <w:sz w:val="28"/>
          <w:szCs w:val="28"/>
          <w:lang w:val="ru-RU" w:eastAsia="ru-RU"/>
        </w:rPr>
        <w:t>Администрация</w:t>
      </w:r>
      <w:r w:rsidRPr="00C115AD">
        <w:rPr>
          <w:rFonts w:cs="Times New Roman"/>
          <w:kern w:val="0"/>
          <w:sz w:val="28"/>
          <w:szCs w:val="28"/>
          <w:lang w:val="ru-RU" w:eastAsia="ru-RU"/>
        </w:rPr>
        <w:t xml:space="preserve"> осуществля</w:t>
      </w:r>
      <w:r w:rsidR="003B280C">
        <w:rPr>
          <w:rFonts w:cs="Times New Roman"/>
          <w:kern w:val="0"/>
          <w:sz w:val="28"/>
          <w:szCs w:val="28"/>
          <w:lang w:val="ru-RU" w:eastAsia="ru-RU"/>
        </w:rPr>
        <w:t>е</w:t>
      </w:r>
      <w:r w:rsidRPr="00C115AD">
        <w:rPr>
          <w:rFonts w:cs="Times New Roman"/>
          <w:kern w:val="0"/>
          <w:sz w:val="28"/>
          <w:szCs w:val="28"/>
          <w:lang w:val="ru-RU" w:eastAsia="ru-RU"/>
        </w:rPr>
        <w:t xml:space="preserve">т контроль </w:t>
      </w:r>
      <w:r w:rsidR="0009062E" w:rsidRPr="00C115AD">
        <w:rPr>
          <w:sz w:val="28"/>
          <w:szCs w:val="28"/>
          <w:lang w:val="ru-RU"/>
        </w:rPr>
        <w:t>за</w:t>
      </w:r>
      <w:r w:rsidR="0009062E" w:rsidRPr="00C115AD">
        <w:rPr>
          <w:rFonts w:eastAsia="Calibri"/>
          <w:sz w:val="28"/>
          <w:szCs w:val="28"/>
          <w:lang w:val="ru-RU"/>
        </w:rPr>
        <w:t xml:space="preserve"> соблюдением </w:t>
      </w:r>
      <w:r w:rsidR="00C115AD" w:rsidRPr="00C115AD">
        <w:rPr>
          <w:sz w:val="28"/>
          <w:szCs w:val="28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</w:t>
      </w:r>
      <w:r w:rsidR="003B280C">
        <w:rPr>
          <w:sz w:val="28"/>
          <w:szCs w:val="28"/>
          <w:lang w:val="ru-RU"/>
        </w:rPr>
        <w:t xml:space="preserve">ства собственников помещений </w:t>
      </w:r>
      <w:r w:rsidRPr="00C115AD">
        <w:rPr>
          <w:sz w:val="28"/>
          <w:szCs w:val="28"/>
          <w:lang w:val="ru-RU"/>
        </w:rPr>
        <w:t>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2) требований к формированию фондов капитального ремонта;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3) требований 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4) требований к предоставлению коммунальных услуг собственникам и пользователям помещений в многоквартирных домах и жилых домов;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 xml:space="preserve">5) правил изменения размера платы за содержание жилого помещения в случае оказания услуг и выполнения работ по управлению, содержанию и ремонту общего </w:t>
      </w:r>
      <w:r w:rsidRPr="00C115AD">
        <w:rPr>
          <w:sz w:val="28"/>
          <w:szCs w:val="28"/>
          <w:lang w:val="ru-RU"/>
        </w:rPr>
        <w:lastRenderedPageBreak/>
        <w:t>имущества в многоквартирном доме ненадлежащего качества и (или) с перерывами, превышающими установленную продолжительность;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6) правил содержания общего имущества в многоквартирном доме и правил изменения размера платы за содержание жилого помещения;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8)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 xml:space="preserve">9) требований к порядку размещения </w:t>
      </w:r>
      <w:proofErr w:type="spellStart"/>
      <w:r w:rsidRPr="00C115AD">
        <w:rPr>
          <w:sz w:val="28"/>
          <w:szCs w:val="28"/>
          <w:lang w:val="ru-RU"/>
        </w:rPr>
        <w:t>ресурсоснабжающими</w:t>
      </w:r>
      <w:proofErr w:type="spellEnd"/>
      <w:r w:rsidRPr="00C115AD">
        <w:rPr>
          <w:sz w:val="28"/>
          <w:szCs w:val="28"/>
          <w:lang w:val="ru-RU"/>
        </w:rPr>
        <w:t xml:space="preserve"> организациями, лицами, осуществляющими деятельность по управлению многоквартирными домами, информации в системе;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10) требований к обеспечению доступности для и</w:t>
      </w:r>
      <w:r w:rsidR="00DE7B2F">
        <w:rPr>
          <w:sz w:val="28"/>
          <w:szCs w:val="28"/>
          <w:lang w:val="ru-RU"/>
        </w:rPr>
        <w:t>нвалидов помещений</w:t>
      </w:r>
      <w:r w:rsidRPr="00C115AD">
        <w:rPr>
          <w:sz w:val="28"/>
          <w:szCs w:val="28"/>
          <w:lang w:val="ru-RU"/>
        </w:rPr>
        <w:t xml:space="preserve"> в многоквартирных домах;</w:t>
      </w:r>
    </w:p>
    <w:p w:rsidR="00C115AD" w:rsidRPr="00C115AD" w:rsidRDefault="00C115AD" w:rsidP="001E142C">
      <w:pPr>
        <w:spacing w:line="240" w:lineRule="auto"/>
        <w:ind w:firstLine="709"/>
        <w:rPr>
          <w:sz w:val="28"/>
          <w:szCs w:val="28"/>
          <w:lang w:val="ru-RU"/>
        </w:rPr>
      </w:pPr>
      <w:r w:rsidRPr="00C115AD">
        <w:rPr>
          <w:sz w:val="28"/>
          <w:szCs w:val="28"/>
          <w:lang w:val="ru-RU"/>
        </w:rPr>
        <w:t>11) требований к предоставлению жилых помещений в наемных домах социального использования.</w:t>
      </w:r>
    </w:p>
    <w:p w:rsidR="00745B34" w:rsidRDefault="00750434" w:rsidP="001E142C">
      <w:pPr>
        <w:spacing w:line="240" w:lineRule="auto"/>
        <w:ind w:firstLine="709"/>
        <w:contextualSpacing/>
        <w:rPr>
          <w:rFonts w:cs="Times New Roman"/>
          <w:kern w:val="0"/>
          <w:sz w:val="28"/>
          <w:szCs w:val="28"/>
          <w:lang w:val="ru-RU" w:eastAsia="ru-RU"/>
        </w:rPr>
      </w:pPr>
      <w:r w:rsidRPr="00750434">
        <w:rPr>
          <w:rFonts w:eastAsia="Calibri"/>
          <w:sz w:val="28"/>
          <w:szCs w:val="28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r w:rsid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>рабочего поселка Тонкино Тонкинского муниципального района Нижегородской области</w:t>
      </w:r>
      <w:r w:rsidRPr="00750434">
        <w:rPr>
          <w:rFonts w:eastAsia="Calibri"/>
          <w:sz w:val="28"/>
          <w:szCs w:val="28"/>
          <w:lang w:val="ru-RU"/>
        </w:rPr>
        <w:t xml:space="preserve">, а также </w:t>
      </w:r>
      <w:r w:rsidRPr="00750434">
        <w:rPr>
          <w:sz w:val="28"/>
          <w:szCs w:val="28"/>
          <w:lang w:val="ru-RU"/>
        </w:rPr>
        <w:t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</w:t>
      </w:r>
      <w:r>
        <w:rPr>
          <w:sz w:val="28"/>
          <w:szCs w:val="28"/>
          <w:lang w:val="ru-RU"/>
        </w:rPr>
        <w:t xml:space="preserve"> </w:t>
      </w:r>
      <w:r w:rsidR="005C3509" w:rsidRPr="00564704">
        <w:rPr>
          <w:rFonts w:cs="Times New Roman"/>
          <w:kern w:val="0"/>
          <w:sz w:val="28"/>
          <w:szCs w:val="28"/>
          <w:lang w:val="ru-RU" w:eastAsia="ru-RU"/>
        </w:rPr>
        <w:t>Контролируемыми лицами</w:t>
      </w:r>
      <w:r w:rsidR="00340298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при осуществлении муниципального</w:t>
      </w:r>
      <w:r w:rsidR="00745B34">
        <w:rPr>
          <w:rFonts w:cs="Times New Roman"/>
          <w:kern w:val="0"/>
          <w:sz w:val="28"/>
          <w:szCs w:val="28"/>
          <w:lang w:val="ru-RU" w:eastAsia="ru-RU"/>
        </w:rPr>
        <w:t xml:space="preserve"> жилищного</w:t>
      </w:r>
      <w:r w:rsidR="00340298" w:rsidRPr="00564704">
        <w:rPr>
          <w:rFonts w:cs="Times New Roman"/>
          <w:kern w:val="0"/>
          <w:sz w:val="28"/>
          <w:szCs w:val="28"/>
          <w:lang w:val="ru-RU" w:eastAsia="ru-RU"/>
        </w:rPr>
        <w:t xml:space="preserve"> контроля </w:t>
      </w:r>
      <w:r w:rsidR="00745B34">
        <w:rPr>
          <w:rFonts w:cs="Times New Roman"/>
          <w:kern w:val="0"/>
          <w:sz w:val="28"/>
          <w:szCs w:val="28"/>
          <w:lang w:val="ru-RU" w:eastAsia="ru-RU"/>
        </w:rPr>
        <w:t xml:space="preserve">являются лица, использующие объекты контроля. </w:t>
      </w:r>
    </w:p>
    <w:p w:rsidR="0009062E" w:rsidRDefault="0009062E" w:rsidP="001E142C">
      <w:pPr>
        <w:spacing w:line="240" w:lineRule="auto"/>
        <w:ind w:firstLine="709"/>
        <w:contextualSpacing/>
        <w:rPr>
          <w:spacing w:val="2"/>
          <w:sz w:val="28"/>
          <w:szCs w:val="28"/>
          <w:lang w:val="ru-RU"/>
        </w:rPr>
      </w:pPr>
      <w:r w:rsidRPr="0009062E">
        <w:rPr>
          <w:spacing w:val="2"/>
          <w:sz w:val="28"/>
          <w:szCs w:val="28"/>
          <w:lang w:val="ru-RU"/>
        </w:rPr>
        <w:t xml:space="preserve">Динамика числа проверок при осуществлении муниципального </w:t>
      </w:r>
      <w:r w:rsidR="00745B34">
        <w:rPr>
          <w:spacing w:val="2"/>
          <w:sz w:val="28"/>
          <w:szCs w:val="28"/>
          <w:lang w:val="ru-RU"/>
        </w:rPr>
        <w:t xml:space="preserve">жилищного </w:t>
      </w:r>
      <w:r w:rsidRPr="0009062E">
        <w:rPr>
          <w:spacing w:val="2"/>
          <w:sz w:val="28"/>
          <w:szCs w:val="28"/>
          <w:lang w:val="ru-RU"/>
        </w:rPr>
        <w:t>контроля</w:t>
      </w:r>
      <w:r w:rsidR="00745B34">
        <w:rPr>
          <w:spacing w:val="2"/>
          <w:sz w:val="28"/>
          <w:szCs w:val="28"/>
          <w:lang w:val="ru-RU"/>
        </w:rPr>
        <w:t>:</w:t>
      </w:r>
      <w:r w:rsidRPr="0009062E">
        <w:rPr>
          <w:spacing w:val="2"/>
          <w:sz w:val="28"/>
          <w:szCs w:val="28"/>
          <w:lang w:val="ru-RU"/>
        </w:rPr>
        <w:t xml:space="preserve"> </w:t>
      </w:r>
    </w:p>
    <w:p w:rsidR="001E142C" w:rsidRPr="0009062E" w:rsidRDefault="001E142C" w:rsidP="001E142C">
      <w:pPr>
        <w:spacing w:line="240" w:lineRule="auto"/>
        <w:ind w:firstLine="709"/>
        <w:contextualSpacing/>
        <w:rPr>
          <w:spacing w:val="2"/>
          <w:sz w:val="16"/>
          <w:szCs w:val="16"/>
          <w:lang w:val="ru-RU"/>
        </w:rPr>
      </w:pPr>
    </w:p>
    <w:tbl>
      <w:tblPr>
        <w:tblW w:w="10021" w:type="dxa"/>
        <w:tblInd w:w="2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0"/>
        <w:gridCol w:w="1822"/>
        <w:gridCol w:w="1519"/>
        <w:gridCol w:w="1670"/>
      </w:tblGrid>
      <w:tr w:rsidR="0009062E" w:rsidRPr="00110F53" w:rsidTr="00E96BF0">
        <w:trPr>
          <w:trHeight w:val="342"/>
        </w:trPr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E96BF0">
            <w:pPr>
              <w:spacing w:line="315" w:lineRule="atLeast"/>
              <w:jc w:val="center"/>
              <w:rPr>
                <w:sz w:val="28"/>
                <w:szCs w:val="28"/>
              </w:rPr>
            </w:pPr>
            <w:proofErr w:type="spellStart"/>
            <w:r w:rsidRPr="00110F53">
              <w:rPr>
                <w:sz w:val="28"/>
                <w:szCs w:val="28"/>
              </w:rPr>
              <w:t>Вид</w:t>
            </w:r>
            <w:proofErr w:type="spellEnd"/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контроля</w:t>
            </w:r>
            <w:proofErr w:type="spellEnd"/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E96BF0">
            <w:pPr>
              <w:spacing w:line="315" w:lineRule="atLeast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19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E96BF0">
            <w:pPr>
              <w:spacing w:line="315" w:lineRule="atLeast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20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E96BF0">
            <w:pPr>
              <w:spacing w:line="315" w:lineRule="atLeast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20</w:t>
            </w:r>
            <w:r w:rsidR="00805A0F">
              <w:rPr>
                <w:sz w:val="28"/>
                <w:szCs w:val="28"/>
                <w:lang w:val="ru-RU"/>
              </w:rPr>
              <w:t>21</w:t>
            </w:r>
            <w:r w:rsidRPr="00110F53">
              <w:rPr>
                <w:sz w:val="28"/>
                <w:szCs w:val="28"/>
              </w:rPr>
              <w:t xml:space="preserve"> </w:t>
            </w:r>
            <w:proofErr w:type="spellStart"/>
            <w:r w:rsidRPr="00110F53">
              <w:rPr>
                <w:sz w:val="28"/>
                <w:szCs w:val="28"/>
              </w:rPr>
              <w:t>год</w:t>
            </w:r>
            <w:proofErr w:type="spellEnd"/>
          </w:p>
        </w:tc>
      </w:tr>
      <w:tr w:rsidR="0009062E" w:rsidRPr="00110F53" w:rsidTr="00E96BF0">
        <w:trPr>
          <w:trHeight w:val="739"/>
        </w:trPr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745B34" w:rsidRDefault="00745B34" w:rsidP="00E96BF0">
            <w:pPr>
              <w:spacing w:line="315" w:lineRule="atLeas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Муниципальный жилищный контроль</w:t>
            </w:r>
          </w:p>
        </w:tc>
        <w:tc>
          <w:tcPr>
            <w:tcW w:w="1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E96BF0">
            <w:pPr>
              <w:spacing w:line="315" w:lineRule="atLeast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E96BF0">
            <w:pPr>
              <w:spacing w:line="315" w:lineRule="atLeast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10F53" w:rsidRDefault="0009062E" w:rsidP="00E96BF0">
            <w:pPr>
              <w:spacing w:line="315" w:lineRule="atLeast"/>
              <w:jc w:val="center"/>
              <w:rPr>
                <w:sz w:val="28"/>
                <w:szCs w:val="28"/>
              </w:rPr>
            </w:pPr>
            <w:r w:rsidRPr="00110F53">
              <w:rPr>
                <w:sz w:val="28"/>
                <w:szCs w:val="28"/>
              </w:rPr>
              <w:t>0</w:t>
            </w:r>
          </w:p>
        </w:tc>
      </w:tr>
    </w:tbl>
    <w:p w:rsidR="001E142C" w:rsidRDefault="001E142C" w:rsidP="0009062E">
      <w:pPr>
        <w:shd w:val="clear" w:color="auto" w:fill="FFFFFF"/>
        <w:spacing w:line="360" w:lineRule="auto"/>
        <w:ind w:firstLine="708"/>
        <w:rPr>
          <w:spacing w:val="2"/>
          <w:sz w:val="28"/>
          <w:szCs w:val="28"/>
          <w:lang w:val="ru-RU"/>
        </w:rPr>
      </w:pPr>
    </w:p>
    <w:p w:rsidR="00805A0F" w:rsidRDefault="00805A0F" w:rsidP="001E142C">
      <w:pPr>
        <w:shd w:val="clear" w:color="auto" w:fill="FFFFFF"/>
        <w:spacing w:line="240" w:lineRule="auto"/>
        <w:ind w:firstLine="709"/>
        <w:rPr>
          <w:spacing w:val="2"/>
          <w:sz w:val="28"/>
          <w:szCs w:val="28"/>
          <w:lang w:val="ru-RU"/>
        </w:rPr>
      </w:pPr>
      <w:r>
        <w:rPr>
          <w:spacing w:val="2"/>
          <w:sz w:val="28"/>
          <w:szCs w:val="28"/>
          <w:lang w:val="ru-RU"/>
        </w:rPr>
        <w:t xml:space="preserve">Плановые проверки по муниципальному </w:t>
      </w:r>
      <w:r w:rsidR="00FE513B">
        <w:rPr>
          <w:spacing w:val="2"/>
          <w:sz w:val="28"/>
          <w:szCs w:val="28"/>
          <w:lang w:val="ru-RU"/>
        </w:rPr>
        <w:t xml:space="preserve">жилищному </w:t>
      </w:r>
      <w:r>
        <w:rPr>
          <w:spacing w:val="2"/>
          <w:sz w:val="28"/>
          <w:szCs w:val="28"/>
          <w:lang w:val="ru-RU"/>
        </w:rPr>
        <w:t>контролю не осуществлялись в связи с отсутствием согласованных с органами прокуратуры планов проверок. Оснований для проведения внеплановых проверок не возникло.</w:t>
      </w:r>
    </w:p>
    <w:p w:rsidR="00340298" w:rsidRPr="00564704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</w:t>
      </w:r>
      <w:r w:rsidRPr="00CC4FC5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контроля (надзора)</w:t>
      </w: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и муниципального контроля» 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постановлением 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дминистрации </w:t>
      </w:r>
      <w:r w:rsid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от </w:t>
      </w:r>
      <w:r w:rsid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>21.01.2021</w:t>
      </w:r>
      <w:r w:rsid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№</w:t>
      </w:r>
      <w:r w:rsid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>3</w:t>
      </w:r>
      <w:r w:rsid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утверждена программа профилактики нарушений обязательных требований, установленных муниципальными правовыми актами </w:t>
      </w:r>
      <w:r w:rsidR="00434AAE" w:rsidRP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администрации </w:t>
      </w:r>
      <w:r w:rsidR="00DE7B2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рабочего поселка Тонкино </w:t>
      </w:r>
      <w:r w:rsidR="00434AAE" w:rsidRP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Тонкинского муниципального района Нижегородской области, при осуществлении муниципального контроля 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на 202</w:t>
      </w:r>
      <w:r w:rsid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>1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год и плановый период 202</w:t>
      </w:r>
      <w:r w:rsid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>2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-202</w:t>
      </w:r>
      <w:r w:rsidR="00434AA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3 </w:t>
      </w:r>
      <w:r w:rsidR="00B8598D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годов».</w:t>
      </w:r>
    </w:p>
    <w:p w:rsidR="00340298" w:rsidRPr="00564704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 xml:space="preserve">Контрольным органом в рамках реализации Программы в первом полугодии 2021 г. регулярно проводилась работа с населением по вопросам соблюдения требований </w:t>
      </w:r>
      <w:r w:rsidR="00512EF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="00AD7CB2">
        <w:rPr>
          <w:rFonts w:cs="Times New Roman"/>
          <w:color w:val="auto"/>
          <w:kern w:val="0"/>
          <w:sz w:val="28"/>
          <w:szCs w:val="28"/>
          <w:lang w:val="ru-RU" w:eastAsia="ru-RU"/>
        </w:rPr>
        <w:t>з</w:t>
      </w:r>
      <w:r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>аконодательства.</w:t>
      </w:r>
      <w:r w:rsidR="006A3B30" w:rsidRPr="0056470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Также в рамках профилактической деятельности:</w:t>
      </w:r>
    </w:p>
    <w:p w:rsidR="006A3B30" w:rsidRPr="00564704" w:rsidRDefault="006A3B30" w:rsidP="001E142C">
      <w:pPr>
        <w:shd w:val="clear" w:color="auto" w:fill="FFFFFF"/>
        <w:spacing w:line="240" w:lineRule="auto"/>
        <w:ind w:firstLine="709"/>
        <w:rPr>
          <w:spacing w:val="2"/>
          <w:sz w:val="28"/>
          <w:szCs w:val="28"/>
          <w:lang w:val="ru-RU"/>
        </w:rPr>
      </w:pPr>
      <w:r w:rsidRPr="00564704">
        <w:rPr>
          <w:spacing w:val="2"/>
          <w:sz w:val="28"/>
          <w:szCs w:val="28"/>
          <w:lang w:val="ru-RU"/>
        </w:rPr>
        <w:t xml:space="preserve">- подготовлены и размещены на официальном сайте </w:t>
      </w:r>
      <w:r w:rsidR="0028356F">
        <w:rPr>
          <w:spacing w:val="2"/>
          <w:sz w:val="28"/>
          <w:szCs w:val="28"/>
          <w:lang w:val="ru-RU"/>
        </w:rPr>
        <w:t>А</w:t>
      </w:r>
      <w:r w:rsidRPr="00564704">
        <w:rPr>
          <w:spacing w:val="2"/>
          <w:sz w:val="28"/>
          <w:szCs w:val="28"/>
          <w:lang w:val="ru-RU"/>
        </w:rPr>
        <w:t>дминистрации Тон</w:t>
      </w:r>
      <w:r w:rsidR="00434AAE">
        <w:rPr>
          <w:spacing w:val="2"/>
          <w:sz w:val="28"/>
          <w:szCs w:val="28"/>
          <w:lang w:val="ru-RU"/>
        </w:rPr>
        <w:t>кинского</w:t>
      </w:r>
      <w:r w:rsidRPr="00564704">
        <w:rPr>
          <w:spacing w:val="2"/>
          <w:sz w:val="28"/>
          <w:szCs w:val="28"/>
          <w:lang w:val="ru-RU"/>
        </w:rPr>
        <w:t xml:space="preserve"> муниципального </w:t>
      </w:r>
      <w:r w:rsidR="00434AAE">
        <w:rPr>
          <w:spacing w:val="2"/>
          <w:sz w:val="28"/>
          <w:szCs w:val="28"/>
          <w:lang w:val="ru-RU"/>
        </w:rPr>
        <w:t>района</w:t>
      </w:r>
      <w:r w:rsidRPr="00564704">
        <w:rPr>
          <w:spacing w:val="2"/>
          <w:sz w:val="28"/>
          <w:szCs w:val="28"/>
          <w:lang w:val="ru-RU"/>
        </w:rPr>
        <w:t xml:space="preserve"> Нижегородской области и ГАС «Управление» годовые доклады об осуществлении муниципального контроля на территории Тон</w:t>
      </w:r>
      <w:r w:rsidR="00CF2E16">
        <w:rPr>
          <w:spacing w:val="2"/>
          <w:sz w:val="28"/>
          <w:szCs w:val="28"/>
          <w:lang w:val="ru-RU"/>
        </w:rPr>
        <w:t xml:space="preserve">кинского </w:t>
      </w:r>
      <w:r w:rsidRPr="00564704">
        <w:rPr>
          <w:spacing w:val="2"/>
          <w:sz w:val="28"/>
          <w:szCs w:val="28"/>
          <w:lang w:val="ru-RU"/>
        </w:rPr>
        <w:t xml:space="preserve">муниципального </w:t>
      </w:r>
      <w:r w:rsidR="00CF2E16">
        <w:rPr>
          <w:spacing w:val="2"/>
          <w:sz w:val="28"/>
          <w:szCs w:val="28"/>
          <w:lang w:val="ru-RU"/>
        </w:rPr>
        <w:t>района</w:t>
      </w:r>
      <w:r w:rsidRPr="00564704">
        <w:rPr>
          <w:spacing w:val="2"/>
          <w:sz w:val="28"/>
          <w:szCs w:val="28"/>
          <w:lang w:val="ru-RU"/>
        </w:rPr>
        <w:t xml:space="preserve"> </w:t>
      </w:r>
      <w:r w:rsidR="00CF2E16" w:rsidRPr="00564704">
        <w:rPr>
          <w:spacing w:val="2"/>
          <w:sz w:val="28"/>
          <w:szCs w:val="28"/>
          <w:lang w:val="ru-RU"/>
        </w:rPr>
        <w:t xml:space="preserve">Нижегородской области </w:t>
      </w:r>
      <w:r w:rsidRPr="00564704">
        <w:rPr>
          <w:spacing w:val="2"/>
          <w:sz w:val="28"/>
          <w:szCs w:val="28"/>
          <w:lang w:val="ru-RU"/>
        </w:rPr>
        <w:t>и об эффективности такого контроля;</w:t>
      </w:r>
    </w:p>
    <w:p w:rsidR="006A3B30" w:rsidRPr="00564704" w:rsidRDefault="006A3B30" w:rsidP="001E142C">
      <w:pPr>
        <w:shd w:val="clear" w:color="auto" w:fill="FFFFFF"/>
        <w:spacing w:line="240" w:lineRule="auto"/>
        <w:ind w:firstLine="709"/>
        <w:rPr>
          <w:spacing w:val="2"/>
          <w:sz w:val="28"/>
          <w:szCs w:val="28"/>
          <w:lang w:val="ru-RU"/>
        </w:rPr>
      </w:pPr>
      <w:r w:rsidRPr="00564704">
        <w:rPr>
          <w:spacing w:val="2"/>
          <w:sz w:val="28"/>
          <w:szCs w:val="28"/>
          <w:lang w:val="ru-RU"/>
        </w:rPr>
        <w:t>- обобщена и размещена на официальном сайте администрации Тон</w:t>
      </w:r>
      <w:r w:rsidR="00CF2E16">
        <w:rPr>
          <w:spacing w:val="2"/>
          <w:sz w:val="28"/>
          <w:szCs w:val="28"/>
          <w:lang w:val="ru-RU"/>
        </w:rPr>
        <w:t xml:space="preserve">кинского </w:t>
      </w:r>
      <w:r w:rsidRPr="00564704">
        <w:rPr>
          <w:spacing w:val="2"/>
          <w:sz w:val="28"/>
          <w:szCs w:val="28"/>
          <w:lang w:val="ru-RU"/>
        </w:rPr>
        <w:t xml:space="preserve">муниципального </w:t>
      </w:r>
      <w:r w:rsidR="00CF2E16">
        <w:rPr>
          <w:spacing w:val="2"/>
          <w:sz w:val="28"/>
          <w:szCs w:val="28"/>
          <w:lang w:val="ru-RU"/>
        </w:rPr>
        <w:t>района</w:t>
      </w:r>
      <w:r w:rsidRPr="00564704">
        <w:rPr>
          <w:spacing w:val="2"/>
          <w:sz w:val="28"/>
          <w:szCs w:val="28"/>
          <w:lang w:val="ru-RU"/>
        </w:rPr>
        <w:t xml:space="preserve"> Нижегородской области практика осуществления муниципального </w:t>
      </w:r>
      <w:r w:rsidR="00512EF8">
        <w:rPr>
          <w:spacing w:val="2"/>
          <w:sz w:val="28"/>
          <w:szCs w:val="28"/>
          <w:lang w:val="ru-RU"/>
        </w:rPr>
        <w:t xml:space="preserve">жилищного </w:t>
      </w:r>
      <w:r w:rsidRPr="00564704">
        <w:rPr>
          <w:spacing w:val="2"/>
          <w:sz w:val="28"/>
          <w:szCs w:val="28"/>
          <w:lang w:val="ru-RU"/>
        </w:rPr>
        <w:t>контроля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 в целях недопущения таких нарушений.</w:t>
      </w:r>
    </w:p>
    <w:p w:rsidR="004600DF" w:rsidRPr="004600DF" w:rsidRDefault="004600DF" w:rsidP="004600DF">
      <w:pPr>
        <w:widowControl/>
        <w:suppressAutoHyphens w:val="0"/>
        <w:spacing w:line="240" w:lineRule="auto"/>
        <w:ind w:firstLine="709"/>
        <w:rPr>
          <w:spacing w:val="2"/>
          <w:sz w:val="28"/>
          <w:szCs w:val="28"/>
          <w:lang w:val="ru-RU"/>
        </w:rPr>
      </w:pPr>
      <w:r w:rsidRPr="004600DF">
        <w:rPr>
          <w:spacing w:val="2"/>
          <w:sz w:val="28"/>
          <w:szCs w:val="28"/>
          <w:lang w:val="ru-RU"/>
        </w:rPr>
        <w:t xml:space="preserve">Нормативные правовые акты, регламентирующие осуществление муниципального контроля, опубликованы на официальном сайте </w:t>
      </w:r>
      <w:r w:rsidR="0028356F">
        <w:rPr>
          <w:spacing w:val="2"/>
          <w:sz w:val="28"/>
          <w:szCs w:val="28"/>
          <w:lang w:val="ru-RU"/>
        </w:rPr>
        <w:t xml:space="preserve">администрации </w:t>
      </w:r>
      <w:r w:rsidRPr="004600DF">
        <w:rPr>
          <w:spacing w:val="2"/>
          <w:sz w:val="28"/>
          <w:szCs w:val="28"/>
          <w:lang w:val="ru-RU"/>
        </w:rPr>
        <w:t>Тонкинского муниципального района</w:t>
      </w:r>
      <w:r>
        <w:rPr>
          <w:spacing w:val="2"/>
          <w:sz w:val="28"/>
          <w:szCs w:val="28"/>
          <w:lang w:val="ru-RU"/>
        </w:rPr>
        <w:t xml:space="preserve"> Нижегородской области</w:t>
      </w:r>
      <w:r w:rsidRPr="004600DF">
        <w:rPr>
          <w:spacing w:val="2"/>
          <w:sz w:val="28"/>
          <w:szCs w:val="28"/>
          <w:lang w:val="ru-RU"/>
        </w:rPr>
        <w:t xml:space="preserve"> в информационно-телекоммуникационной сети «Интернет» по адресу http://www.tonkino.ru/doklad-ob-osushhestvlenii-municipalnogo-kontrolya/.</w:t>
      </w:r>
    </w:p>
    <w:p w:rsidR="00340298" w:rsidRPr="00C72422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972F6A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II. </w:t>
      </w:r>
    </w:p>
    <w:p w:rsidR="00340298" w:rsidRPr="000858CA" w:rsidRDefault="00340298" w:rsidP="00340298">
      <w:pPr>
        <w:autoSpaceDE w:val="0"/>
        <w:autoSpaceDN w:val="0"/>
        <w:spacing w:line="240" w:lineRule="auto"/>
        <w:jc w:val="center"/>
        <w:outlineLvl w:val="1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Цели и задачи реализации программы профилактики рисков причинения вреда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>Цели Программы: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A5119A" w:rsidRDefault="00A5119A" w:rsidP="001E142C">
      <w:pPr>
        <w:autoSpaceDE w:val="0"/>
        <w:autoSpaceDN w:val="0"/>
        <w:spacing w:line="240" w:lineRule="auto"/>
        <w:ind w:firstLine="709"/>
        <w:rPr>
          <w:rFonts w:cs="Times New Roman"/>
          <w:kern w:val="0"/>
          <w:sz w:val="28"/>
          <w:szCs w:val="28"/>
          <w:lang w:val="ru-RU" w:eastAsia="ru-RU"/>
        </w:rPr>
      </w:pPr>
      <w:r w:rsidRPr="00A5119A"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прозрачности осуществляемой </w:t>
      </w:r>
      <w:r>
        <w:rPr>
          <w:rFonts w:cs="Times New Roman"/>
          <w:color w:val="010101"/>
          <w:sz w:val="28"/>
          <w:szCs w:val="28"/>
          <w:lang w:val="ru-RU" w:eastAsia="ru-RU"/>
        </w:rPr>
        <w:t xml:space="preserve">органом контроля 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>контрольной деятельности;</w:t>
      </w:r>
    </w:p>
    <w:p w:rsidR="00695C84" w:rsidRPr="00695C84" w:rsidRDefault="00695C84" w:rsidP="001E142C">
      <w:pPr>
        <w:shd w:val="clear" w:color="auto" w:fill="FFFFFF"/>
        <w:spacing w:line="240" w:lineRule="auto"/>
        <w:ind w:firstLine="709"/>
        <w:rPr>
          <w:rFonts w:cs="Times New Roman"/>
          <w:color w:val="010101"/>
          <w:sz w:val="28"/>
          <w:szCs w:val="28"/>
          <w:lang w:val="ru-RU" w:eastAsia="ru-RU"/>
        </w:rPr>
      </w:pP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- повышение уровня правовой грамотности </w:t>
      </w:r>
      <w:r>
        <w:rPr>
          <w:rFonts w:cs="Times New Roman"/>
          <w:color w:val="010101"/>
          <w:sz w:val="28"/>
          <w:szCs w:val="28"/>
          <w:lang w:val="ru-RU" w:eastAsia="ru-RU"/>
        </w:rPr>
        <w:t>контролируемых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t xml:space="preserve"> субъектов, в том </w:t>
      </w:r>
      <w:r w:rsidRPr="00695C84">
        <w:rPr>
          <w:rFonts w:cs="Times New Roman"/>
          <w:color w:val="010101"/>
          <w:sz w:val="28"/>
          <w:szCs w:val="28"/>
          <w:lang w:val="ru-RU" w:eastAsia="ru-RU"/>
        </w:rPr>
        <w:lastRenderedPageBreak/>
        <w:t>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C72422" w:rsidRDefault="00340298" w:rsidP="001E142C">
      <w:pPr>
        <w:autoSpaceDE w:val="0"/>
        <w:autoSpaceDN w:val="0"/>
        <w:spacing w:line="240" w:lineRule="auto"/>
        <w:ind w:firstLine="709"/>
        <w:rPr>
          <w:rFonts w:cs="Times New Roman"/>
          <w:kern w:val="0"/>
          <w:sz w:val="26"/>
          <w:szCs w:val="26"/>
          <w:lang w:val="ru-RU" w:eastAsia="ru-RU"/>
        </w:rPr>
      </w:pPr>
    </w:p>
    <w:p w:rsidR="00972F6A" w:rsidRDefault="00340298" w:rsidP="00972F6A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Раздел III.</w:t>
      </w:r>
    </w:p>
    <w:p w:rsidR="00340298" w:rsidRPr="000858CA" w:rsidRDefault="00340298" w:rsidP="00972F6A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b/>
          <w:kern w:val="0"/>
          <w:sz w:val="28"/>
          <w:szCs w:val="28"/>
          <w:lang w:val="ru-RU" w:eastAsia="ru-RU"/>
        </w:rPr>
        <w:t>Перечень профилактических мероприятий, сроки (периодичность) их проведения</w:t>
      </w:r>
    </w:p>
    <w:p w:rsidR="00340298" w:rsidRPr="000858CA" w:rsidRDefault="00340298" w:rsidP="00972F6A">
      <w:pPr>
        <w:widowControl/>
        <w:autoSpaceDN w:val="0"/>
        <w:spacing w:line="240" w:lineRule="auto"/>
        <w:contextualSpacing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ar-SA"/>
        </w:rPr>
      </w:pPr>
    </w:p>
    <w:p w:rsidR="00340298" w:rsidRPr="000858CA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1A530E" w:rsidRPr="00C72422" w:rsidRDefault="001A530E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</w:p>
    <w:p w:rsidR="00340298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>Перечень основных профилактических мероприятий Программы на 2022 год приведен в таблице №</w:t>
      </w:r>
      <w:r w:rsidR="005175C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0858C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1. </w:t>
      </w:r>
    </w:p>
    <w:p w:rsidR="003A710E" w:rsidRDefault="003A710E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A710E" w:rsidRDefault="000858CA" w:rsidP="000858CA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Таблица </w:t>
      </w:r>
      <w:r w:rsidR="005175C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№ </w:t>
      </w: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1</w:t>
      </w:r>
    </w:p>
    <w:p w:rsidR="000858CA" w:rsidRPr="000858CA" w:rsidRDefault="000858CA" w:rsidP="000858CA">
      <w:pPr>
        <w:widowControl/>
        <w:suppressAutoHyphens w:val="0"/>
        <w:spacing w:line="240" w:lineRule="auto"/>
        <w:ind w:firstLine="709"/>
        <w:jc w:val="right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tbl>
      <w:tblPr>
        <w:tblStyle w:val="af4"/>
        <w:tblW w:w="0" w:type="auto"/>
        <w:tblLayout w:type="fixed"/>
        <w:tblLook w:val="04A0" w:firstRow="1" w:lastRow="0" w:firstColumn="1" w:lastColumn="0" w:noHBand="0" w:noVBand="1"/>
      </w:tblPr>
      <w:tblGrid>
        <w:gridCol w:w="622"/>
        <w:gridCol w:w="1896"/>
        <w:gridCol w:w="3686"/>
        <w:gridCol w:w="2126"/>
        <w:gridCol w:w="1984"/>
      </w:tblGrid>
      <w:tr w:rsidR="00B110B8" w:rsidTr="003A710E">
        <w:tc>
          <w:tcPr>
            <w:tcW w:w="622" w:type="dxa"/>
          </w:tcPr>
          <w:p w:rsidR="00082067" w:rsidRPr="003A710E" w:rsidRDefault="00082067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№</w:t>
            </w:r>
          </w:p>
        </w:tc>
        <w:tc>
          <w:tcPr>
            <w:tcW w:w="1896" w:type="dxa"/>
          </w:tcPr>
          <w:p w:rsidR="00082067" w:rsidRPr="003A710E" w:rsidRDefault="00082067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Наименование мероприятия</w:t>
            </w:r>
          </w:p>
        </w:tc>
        <w:tc>
          <w:tcPr>
            <w:tcW w:w="3686" w:type="dxa"/>
          </w:tcPr>
          <w:p w:rsidR="00082067" w:rsidRPr="003A710E" w:rsidRDefault="00B110B8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Сведения о мероприятии</w:t>
            </w:r>
          </w:p>
        </w:tc>
        <w:tc>
          <w:tcPr>
            <w:tcW w:w="2126" w:type="dxa"/>
          </w:tcPr>
          <w:p w:rsidR="00082067" w:rsidRPr="003A710E" w:rsidRDefault="00B110B8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Ответственный исполнитель</w:t>
            </w:r>
          </w:p>
        </w:tc>
        <w:tc>
          <w:tcPr>
            <w:tcW w:w="1984" w:type="dxa"/>
          </w:tcPr>
          <w:p w:rsidR="00082067" w:rsidRPr="003A710E" w:rsidRDefault="00B110B8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Срок исполнения</w:t>
            </w:r>
          </w:p>
        </w:tc>
      </w:tr>
      <w:tr w:rsidR="00B110B8" w:rsidTr="003A710E">
        <w:tc>
          <w:tcPr>
            <w:tcW w:w="622" w:type="dxa"/>
          </w:tcPr>
          <w:p w:rsidR="00082067" w:rsidRPr="003A710E" w:rsidRDefault="00B110B8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1</w:t>
            </w:r>
          </w:p>
        </w:tc>
        <w:tc>
          <w:tcPr>
            <w:tcW w:w="1896" w:type="dxa"/>
          </w:tcPr>
          <w:p w:rsidR="00082067" w:rsidRPr="003A710E" w:rsidRDefault="00B110B8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Информирование</w:t>
            </w:r>
          </w:p>
        </w:tc>
        <w:tc>
          <w:tcPr>
            <w:tcW w:w="3686" w:type="dxa"/>
          </w:tcPr>
          <w:p w:rsidR="003A710E" w:rsidRPr="003A710E" w:rsidRDefault="00B110B8" w:rsidP="003A710E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3A710E">
              <w:rPr>
                <w:rFonts w:cs="Times New Roman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4" w:history="1">
              <w:r w:rsidRPr="003A710E">
                <w:rPr>
                  <w:rFonts w:cs="Times New Roman"/>
                  <w:lang w:val="ru-RU"/>
                </w:rPr>
                <w:t>частью 3 статьи 46</w:t>
              </w:r>
            </w:hyperlink>
            <w:r w:rsidRPr="003A710E">
              <w:rPr>
                <w:rFonts w:cs="Times New Roman"/>
                <w:lang w:val="ru-RU"/>
              </w:rPr>
              <w:t xml:space="preserve"> Закона № 248-ФЗ на официальном сайте администрации </w:t>
            </w:r>
            <w:r w:rsidR="003A710E">
              <w:rPr>
                <w:rFonts w:cs="Times New Roman"/>
                <w:lang w:val="ru-RU"/>
              </w:rPr>
              <w:t>Тонкинского муниципального района Нижегородской области</w:t>
            </w:r>
            <w:r w:rsidRPr="003A710E">
              <w:rPr>
                <w:rFonts w:cs="Times New Roman"/>
                <w:lang w:val="ru-RU"/>
              </w:rPr>
              <w:t xml:space="preserve"> в сети «Интернет»: </w:t>
            </w:r>
            <w:hyperlink r:id="rId5" w:history="1">
              <w:r w:rsidR="003A710E" w:rsidRPr="001B3AAF">
                <w:rPr>
                  <w:rStyle w:val="af5"/>
                  <w:rFonts w:cs="Times New Roman"/>
                  <w:lang w:val="ru-RU"/>
                </w:rPr>
                <w:t>official@adm.tnk.nnov.ru</w:t>
              </w:r>
            </w:hyperlink>
            <w:r w:rsidR="003A710E">
              <w:rPr>
                <w:rFonts w:cs="Times New Roman"/>
                <w:lang w:val="ru-RU"/>
              </w:rPr>
              <w:t xml:space="preserve"> </w:t>
            </w:r>
          </w:p>
          <w:p w:rsidR="00B110B8" w:rsidRPr="003A710E" w:rsidRDefault="00B110B8" w:rsidP="003A710E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3A710E">
              <w:rPr>
                <w:rFonts w:cs="Times New Roman"/>
                <w:lang w:val="ru-RU"/>
              </w:rPr>
              <w:t>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E42B59" w:rsidRPr="003A710E" w:rsidRDefault="00B110B8" w:rsidP="003A710E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3A710E">
              <w:rPr>
                <w:rFonts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082067" w:rsidRPr="003A710E" w:rsidRDefault="00000648" w:rsidP="003A710E">
            <w:pPr>
              <w:ind w:firstLine="34"/>
              <w:contextualSpacing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lang w:val="ru-RU"/>
              </w:rPr>
              <w:t>Подлежат опубликованию следующие сведения:</w:t>
            </w:r>
          </w:p>
        </w:tc>
        <w:tc>
          <w:tcPr>
            <w:tcW w:w="2126" w:type="dxa"/>
          </w:tcPr>
          <w:p w:rsidR="00082067" w:rsidRPr="003A710E" w:rsidRDefault="003A710E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082067" w:rsidRPr="003A710E" w:rsidRDefault="00B110B8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>постоянно</w:t>
            </w:r>
          </w:p>
        </w:tc>
      </w:tr>
      <w:tr w:rsidR="003A710E" w:rsidTr="003A710E">
        <w:tc>
          <w:tcPr>
            <w:tcW w:w="622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1.1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3A710E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5175C4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>
              <w:rPr>
                <w:rFonts w:cs="Times New Roman"/>
                <w:color w:val="auto"/>
                <w:kern w:val="0"/>
                <w:lang w:val="ru-RU" w:eastAsia="ru-RU"/>
              </w:rPr>
              <w:t>п</w:t>
            </w:r>
            <w:r w:rsidR="003A710E" w:rsidRPr="0083071F">
              <w:rPr>
                <w:rFonts w:cs="Times New Roman"/>
                <w:color w:val="auto"/>
                <w:kern w:val="0"/>
                <w:lang w:val="ru-RU" w:eastAsia="ru-RU"/>
              </w:rPr>
              <w:t>о мере разработки НПА</w:t>
            </w:r>
          </w:p>
        </w:tc>
      </w:tr>
      <w:tr w:rsidR="003A710E" w:rsidRPr="00124EB1" w:rsidTr="003A710E">
        <w:tc>
          <w:tcPr>
            <w:tcW w:w="622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1.2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3A710E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 xml:space="preserve">сведения об изменениях, внесенных в нормативные правовые акты, регулирующие </w:t>
            </w:r>
            <w:r w:rsidRPr="0083071F">
              <w:rPr>
                <w:rFonts w:cs="Times New Roman"/>
                <w:lang w:val="ru-RU"/>
              </w:rPr>
              <w:lastRenderedPageBreak/>
              <w:t>осуществление муниципального контроля, о сроках и порядке их вступления в силу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580F34">
            <w:pPr>
              <w:jc w:val="left"/>
              <w:rPr>
                <w:lang w:val="ru-RU"/>
              </w:rPr>
            </w:pPr>
            <w:r w:rsidRPr="0083071F">
              <w:rPr>
                <w:lang w:val="ru-RU"/>
              </w:rPr>
              <w:t xml:space="preserve">не позднее 5 рабочих дней с момента их </w:t>
            </w:r>
            <w:r w:rsidRPr="0083071F">
              <w:rPr>
                <w:lang w:val="ru-RU"/>
              </w:rPr>
              <w:lastRenderedPageBreak/>
              <w:t xml:space="preserve">разработки, утверждения и поступления информации об этом в </w:t>
            </w:r>
            <w:r w:rsidR="00580F34">
              <w:rPr>
                <w:lang w:val="ru-RU"/>
              </w:rPr>
              <w:t>Администрацию</w:t>
            </w:r>
          </w:p>
        </w:tc>
      </w:tr>
      <w:tr w:rsidR="003A710E" w:rsidRPr="00124EB1" w:rsidTr="003A710E">
        <w:tc>
          <w:tcPr>
            <w:tcW w:w="622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1.3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3A710E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580F34">
            <w:pPr>
              <w:jc w:val="left"/>
              <w:rPr>
                <w:lang w:val="ru-RU"/>
              </w:rPr>
            </w:pPr>
            <w:r w:rsidRPr="0083071F">
              <w:rPr>
                <w:lang w:val="ru-RU"/>
              </w:rPr>
              <w:t xml:space="preserve">не позднее 5 рабочих дней с момента его разработки, утверждения и поступления информации об этом в </w:t>
            </w:r>
            <w:r w:rsidR="00580F34">
              <w:rPr>
                <w:lang w:val="ru-RU"/>
              </w:rPr>
              <w:t>Администрацию</w:t>
            </w:r>
          </w:p>
        </w:tc>
      </w:tr>
      <w:tr w:rsidR="003A710E" w:rsidRPr="00124EB1" w:rsidTr="003A710E">
        <w:tc>
          <w:tcPr>
            <w:tcW w:w="622" w:type="dxa"/>
          </w:tcPr>
          <w:p w:rsidR="003A710E" w:rsidRPr="0083071F" w:rsidRDefault="003A710E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1.4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B2526A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 xml:space="preserve">руководства по соблюдению обязательных требований, </w:t>
            </w:r>
            <w:r w:rsidRPr="00B2526A">
              <w:rPr>
                <w:rFonts w:cs="Times New Roman"/>
                <w:lang w:val="ru-RU"/>
              </w:rPr>
              <w:t xml:space="preserve">разработанные и утвержденные в соответствии с Федеральным законом </w:t>
            </w:r>
            <w:r w:rsidR="00B2526A" w:rsidRPr="00B2526A">
              <w:rPr>
                <w:rFonts w:cs="Times New Roman"/>
                <w:lang w:val="ru-RU"/>
              </w:rPr>
              <w:t xml:space="preserve">от 31.07.2020 </w:t>
            </w:r>
            <w:r w:rsidR="00B2526A">
              <w:rPr>
                <w:rFonts w:cs="Times New Roman"/>
                <w:lang w:val="ru-RU"/>
              </w:rPr>
              <w:t>№</w:t>
            </w:r>
            <w:r w:rsidR="00B2526A" w:rsidRPr="00B2526A">
              <w:rPr>
                <w:rFonts w:cs="Times New Roman"/>
                <w:lang w:val="ru-RU"/>
              </w:rPr>
              <w:t xml:space="preserve"> 247-ФЗ «</w:t>
            </w:r>
            <w:r w:rsidRPr="00B2526A">
              <w:rPr>
                <w:rFonts w:cs="Times New Roman"/>
                <w:lang w:val="ru-RU"/>
              </w:rPr>
              <w:t>Об обязательных требованиях в Российской Федерации</w:t>
            </w:r>
            <w:r w:rsidR="00B2526A">
              <w:rPr>
                <w:rFonts w:cs="Times New Roman"/>
                <w:lang w:val="ru-RU"/>
              </w:rPr>
              <w:t>»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580F34">
            <w:pPr>
              <w:jc w:val="left"/>
              <w:rPr>
                <w:lang w:val="ru-RU"/>
              </w:rPr>
            </w:pPr>
            <w:r w:rsidRPr="0083071F">
              <w:rPr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</w:t>
            </w:r>
            <w:r w:rsidR="00580F34">
              <w:rPr>
                <w:lang w:val="ru-RU"/>
              </w:rPr>
              <w:t>Администрацию</w:t>
            </w:r>
          </w:p>
        </w:tc>
      </w:tr>
      <w:tr w:rsidR="003A710E" w:rsidRPr="00124EB1" w:rsidTr="003A710E">
        <w:tc>
          <w:tcPr>
            <w:tcW w:w="622" w:type="dxa"/>
          </w:tcPr>
          <w:p w:rsidR="003A710E" w:rsidRPr="0083071F" w:rsidRDefault="003A710E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1.5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3A710E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580F34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lang w:val="ru-RU"/>
              </w:rPr>
              <w:t xml:space="preserve">не позднее 5 рабочих дней с момента ее разработки, утверждения и поступления информации об этом в </w:t>
            </w:r>
            <w:r w:rsidR="00580F34">
              <w:rPr>
                <w:lang w:val="ru-RU"/>
              </w:rPr>
              <w:t>Администрацию</w:t>
            </w:r>
          </w:p>
        </w:tc>
      </w:tr>
      <w:tr w:rsidR="003A710E" w:rsidRPr="00124EB1" w:rsidTr="003A710E">
        <w:tc>
          <w:tcPr>
            <w:tcW w:w="622" w:type="dxa"/>
          </w:tcPr>
          <w:p w:rsidR="003A710E" w:rsidRPr="0083071F" w:rsidRDefault="003A710E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1.6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3A710E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580F34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lang w:val="ru-RU"/>
              </w:rPr>
              <w:t xml:space="preserve">не позднее 5 рабочих дней с момента его разработки, утверждения и поступления информации об этом в </w:t>
            </w:r>
            <w:r w:rsidR="00580F34">
              <w:rPr>
                <w:lang w:val="ru-RU"/>
              </w:rPr>
              <w:t>Администрацию</w:t>
            </w:r>
          </w:p>
        </w:tc>
      </w:tr>
      <w:tr w:rsidR="003A710E" w:rsidTr="003A710E">
        <w:tc>
          <w:tcPr>
            <w:tcW w:w="622" w:type="dxa"/>
          </w:tcPr>
          <w:p w:rsidR="003A710E" w:rsidRPr="0083071F" w:rsidRDefault="003A710E" w:rsidP="001A530E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1.7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3A710E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постоянно</w:t>
            </w:r>
          </w:p>
        </w:tc>
      </w:tr>
      <w:tr w:rsidR="003A710E" w:rsidRPr="00124EB1" w:rsidTr="003A710E">
        <w:tc>
          <w:tcPr>
            <w:tcW w:w="622" w:type="dxa"/>
          </w:tcPr>
          <w:p w:rsidR="003A710E" w:rsidRPr="0083071F" w:rsidRDefault="003A710E" w:rsidP="00B712B6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1.8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5175C4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доклад о муниципальном контроле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lang w:val="ru-RU"/>
              </w:rPr>
              <w:t xml:space="preserve">не позднее 5 рабочих дней с момента его разработки и </w:t>
            </w:r>
            <w:r w:rsidRPr="0083071F">
              <w:rPr>
                <w:lang w:val="ru-RU"/>
              </w:rPr>
              <w:lastRenderedPageBreak/>
              <w:t>согласования с министерством экономического развития и инвестиций Нижегородской области</w:t>
            </w:r>
          </w:p>
        </w:tc>
      </w:tr>
      <w:tr w:rsidR="003A710E" w:rsidRPr="00124EB1" w:rsidTr="003A710E">
        <w:tc>
          <w:tcPr>
            <w:tcW w:w="622" w:type="dxa"/>
          </w:tcPr>
          <w:p w:rsidR="003A710E" w:rsidRPr="0083071F" w:rsidRDefault="003A710E" w:rsidP="00B712B6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1.9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3686" w:type="dxa"/>
          </w:tcPr>
          <w:p w:rsidR="003A710E" w:rsidRPr="0083071F" w:rsidRDefault="003A710E" w:rsidP="003A710E">
            <w:pPr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580F34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lang w:val="ru-RU"/>
              </w:rPr>
              <w:t xml:space="preserve">не позднее 5 рабочих дней с момента ее разработки и поступления информации об этом в </w:t>
            </w:r>
            <w:r w:rsidR="00580F34">
              <w:rPr>
                <w:lang w:val="ru-RU"/>
              </w:rPr>
              <w:t>Администрацию</w:t>
            </w:r>
          </w:p>
        </w:tc>
      </w:tr>
      <w:tr w:rsidR="003A710E" w:rsidTr="003A710E">
        <w:tc>
          <w:tcPr>
            <w:tcW w:w="622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2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Консультирование</w:t>
            </w:r>
          </w:p>
        </w:tc>
        <w:tc>
          <w:tcPr>
            <w:tcW w:w="3686" w:type="dxa"/>
          </w:tcPr>
          <w:p w:rsidR="003A710E" w:rsidRPr="0083071F" w:rsidRDefault="003A710E" w:rsidP="003A710E">
            <w:pPr>
              <w:contextualSpacing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Разъяснения по вопросам, связанным с организацией и осуществлением муниципального контроля) осуществляется Инспектором по обращениям контролируемых лиц и их представителей без взимания платы.</w:t>
            </w:r>
          </w:p>
          <w:p w:rsidR="003A710E" w:rsidRPr="0083071F" w:rsidRDefault="003A710E" w:rsidP="003A710E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 xml:space="preserve">Консультирование осуществляется Инспекторами как в устной форме - по телефонам </w:t>
            </w:r>
            <w:r w:rsidR="005175C4">
              <w:rPr>
                <w:rFonts w:cs="Times New Roman"/>
                <w:lang w:val="ru-RU"/>
              </w:rPr>
              <w:t>____________________________</w:t>
            </w:r>
            <w:r w:rsidRPr="0083071F">
              <w:rPr>
                <w:rFonts w:cs="Times New Roman"/>
                <w:lang w:val="ru-RU"/>
              </w:rPr>
              <w:t xml:space="preserve"> посредством видео-конференц-связи, на личном приеме либо в ходе проведения профилактических мероприятий, контрольных мероприятий, так и в письменной форме.</w:t>
            </w:r>
          </w:p>
          <w:p w:rsidR="003A710E" w:rsidRPr="0083071F" w:rsidRDefault="003A710E" w:rsidP="003A710E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Консультирование в устной и письменной формах осуществляется по следующим вопросам:</w:t>
            </w:r>
          </w:p>
          <w:p w:rsidR="003A710E" w:rsidRPr="0083071F" w:rsidRDefault="003A710E" w:rsidP="003A710E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- компетенция контрольного органа;</w:t>
            </w:r>
          </w:p>
          <w:p w:rsidR="003A710E" w:rsidRPr="0083071F" w:rsidRDefault="003A710E" w:rsidP="003A710E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 w:rsidR="003A710E" w:rsidRPr="0083071F" w:rsidRDefault="003A710E" w:rsidP="003A710E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 w:rsidR="003A710E" w:rsidRPr="0083071F" w:rsidRDefault="003A710E" w:rsidP="003A710E">
            <w:pPr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- применение мер ответственности.</w:t>
            </w:r>
          </w:p>
          <w:p w:rsidR="003A710E" w:rsidRPr="0083071F" w:rsidRDefault="003A710E" w:rsidP="003A710E">
            <w:pPr>
              <w:widowControl/>
              <w:suppressAutoHyphens w:val="0"/>
              <w:spacing w:line="240" w:lineRule="auto"/>
              <w:ind w:firstLine="34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lang w:val="ru-RU"/>
              </w:rPr>
              <w:t>По итогам консультирования информация в письменной форме контролируемым лицам и их представителям не предоставляется.</w:t>
            </w: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постоянно</w:t>
            </w:r>
          </w:p>
        </w:tc>
      </w:tr>
      <w:tr w:rsidR="003A710E" w:rsidTr="003A710E">
        <w:tc>
          <w:tcPr>
            <w:tcW w:w="622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lastRenderedPageBreak/>
              <w:t>3</w:t>
            </w:r>
          </w:p>
        </w:tc>
        <w:tc>
          <w:tcPr>
            <w:tcW w:w="1896" w:type="dxa"/>
          </w:tcPr>
          <w:p w:rsidR="003A710E" w:rsidRPr="0083071F" w:rsidRDefault="003A710E" w:rsidP="00340298">
            <w:pPr>
              <w:widowControl/>
              <w:suppressAutoHyphens w:val="0"/>
              <w:spacing w:line="240" w:lineRule="auto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686" w:type="dxa"/>
          </w:tcPr>
          <w:p w:rsidR="003A710E" w:rsidRPr="0083071F" w:rsidRDefault="003A710E" w:rsidP="003A710E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 xml:space="preserve">При наличии у </w:t>
            </w:r>
            <w:r w:rsidR="005175C4">
              <w:rPr>
                <w:rFonts w:cs="Times New Roman"/>
                <w:lang w:val="ru-RU"/>
              </w:rPr>
              <w:t>Администрации</w:t>
            </w:r>
            <w:r w:rsidRPr="0083071F">
              <w:rPr>
                <w:rFonts w:cs="Times New Roman"/>
                <w:lang w:val="ru-RU"/>
              </w:rPr>
              <w:t xml:space="preserve">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</w:t>
            </w:r>
            <w:r w:rsidR="005175C4">
              <w:rPr>
                <w:rFonts w:cs="Times New Roman"/>
                <w:lang w:val="ru-RU"/>
              </w:rPr>
              <w:t>Администрация</w:t>
            </w:r>
            <w:r w:rsidRPr="0083071F">
              <w:rPr>
                <w:rFonts w:cs="Times New Roman"/>
                <w:lang w:val="ru-RU"/>
              </w:rPr>
              <w:t xml:space="preserve"> в соответствии со </w:t>
            </w:r>
            <w:hyperlink r:id="rId6" w:history="1">
              <w:r w:rsidRPr="0083071F">
                <w:rPr>
                  <w:rFonts w:cs="Times New Roman"/>
                  <w:lang w:val="ru-RU"/>
                </w:rPr>
                <w:t>статьей 49</w:t>
              </w:r>
            </w:hyperlink>
            <w:r w:rsidRPr="0083071F">
              <w:rPr>
                <w:rFonts w:cs="Times New Roman"/>
                <w:lang w:val="ru-RU"/>
              </w:rPr>
              <w:t xml:space="preserve">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в таком предостережении срок.</w:t>
            </w:r>
          </w:p>
          <w:p w:rsidR="003A710E" w:rsidRPr="0083071F" w:rsidRDefault="003A710E" w:rsidP="003A710E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В предостережении о недопустимости нарушения обязательных требований в том числе указывается:</w:t>
            </w:r>
          </w:p>
          <w:p w:rsidR="003A710E" w:rsidRPr="0083071F" w:rsidRDefault="003A710E" w:rsidP="003A710E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3A710E" w:rsidRPr="0083071F" w:rsidRDefault="003A710E" w:rsidP="003A710E">
            <w:pPr>
              <w:autoSpaceDE w:val="0"/>
              <w:autoSpaceDN w:val="0"/>
              <w:adjustRightInd w:val="0"/>
              <w:ind w:firstLine="34"/>
              <w:jc w:val="left"/>
              <w:rPr>
                <w:rFonts w:cs="Times New Roman"/>
                <w:lang w:val="ru-RU"/>
              </w:rPr>
            </w:pPr>
            <w:r w:rsidRPr="0083071F">
              <w:rPr>
                <w:rFonts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требований.</w:t>
            </w:r>
          </w:p>
          <w:p w:rsidR="003A710E" w:rsidRPr="0083071F" w:rsidRDefault="003A710E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</w:p>
        </w:tc>
        <w:tc>
          <w:tcPr>
            <w:tcW w:w="2126" w:type="dxa"/>
          </w:tcPr>
          <w:p w:rsidR="003A710E" w:rsidRPr="003A710E" w:rsidRDefault="003A710E" w:rsidP="00D34558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3A710E">
              <w:rPr>
                <w:rFonts w:cs="Times New Roman"/>
                <w:color w:val="auto"/>
                <w:kern w:val="0"/>
                <w:lang w:val="ru-RU" w:eastAsia="ru-RU"/>
              </w:rPr>
              <w:t xml:space="preserve">Администрация </w:t>
            </w:r>
          </w:p>
        </w:tc>
        <w:tc>
          <w:tcPr>
            <w:tcW w:w="1984" w:type="dxa"/>
          </w:tcPr>
          <w:p w:rsidR="003A710E" w:rsidRPr="0083071F" w:rsidRDefault="003A710E" w:rsidP="003A710E">
            <w:pPr>
              <w:widowControl/>
              <w:suppressAutoHyphens w:val="0"/>
              <w:spacing w:line="240" w:lineRule="auto"/>
              <w:jc w:val="left"/>
              <w:rPr>
                <w:rFonts w:cs="Times New Roman"/>
                <w:color w:val="auto"/>
                <w:kern w:val="0"/>
                <w:lang w:val="ru-RU" w:eastAsia="ru-RU"/>
              </w:rPr>
            </w:pPr>
            <w:r w:rsidRPr="0083071F">
              <w:rPr>
                <w:rFonts w:cs="Times New Roman"/>
                <w:color w:val="auto"/>
                <w:kern w:val="0"/>
                <w:lang w:val="ru-RU" w:eastAsia="ru-RU"/>
              </w:rPr>
              <w:t>постоянно</w:t>
            </w:r>
          </w:p>
        </w:tc>
      </w:tr>
    </w:tbl>
    <w:p w:rsidR="00082067" w:rsidRPr="00C72422" w:rsidRDefault="00082067" w:rsidP="00340298">
      <w:pPr>
        <w:autoSpaceDE w:val="0"/>
        <w:autoSpaceDN w:val="0"/>
        <w:spacing w:line="240" w:lineRule="auto"/>
        <w:jc w:val="right"/>
        <w:rPr>
          <w:rFonts w:ascii="Calibri" w:hAnsi="Calibri" w:cs="Calibri"/>
          <w:kern w:val="0"/>
          <w:sz w:val="20"/>
          <w:szCs w:val="20"/>
          <w:lang w:val="ru-RU" w:eastAsia="ru-RU"/>
        </w:rPr>
      </w:pPr>
    </w:p>
    <w:p w:rsidR="00481FF3" w:rsidRDefault="00481FF3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972F6A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Раздел </w:t>
      </w:r>
      <w:r w:rsidRPr="002A4A7F">
        <w:rPr>
          <w:rFonts w:cs="Times New Roman"/>
          <w:b/>
          <w:kern w:val="0"/>
          <w:sz w:val="28"/>
          <w:szCs w:val="28"/>
          <w:lang w:eastAsia="ru-RU"/>
        </w:rPr>
        <w:t>IV</w:t>
      </w: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>.</w:t>
      </w:r>
    </w:p>
    <w:p w:rsidR="00340298" w:rsidRPr="002A4A7F" w:rsidRDefault="00340298" w:rsidP="00340298">
      <w:pPr>
        <w:autoSpaceDE w:val="0"/>
        <w:autoSpaceDN w:val="0"/>
        <w:spacing w:line="240" w:lineRule="auto"/>
        <w:jc w:val="center"/>
        <w:rPr>
          <w:rFonts w:cs="Times New Roman"/>
          <w:b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b/>
          <w:kern w:val="0"/>
          <w:sz w:val="28"/>
          <w:szCs w:val="28"/>
          <w:lang w:val="ru-RU" w:eastAsia="ru-RU"/>
        </w:rPr>
        <w:t xml:space="preserve"> Показатели результативности и эффективности программы профилактики рисков причинения вреда</w:t>
      </w:r>
    </w:p>
    <w:p w:rsidR="00340298" w:rsidRPr="002A4A7F" w:rsidRDefault="00340298" w:rsidP="00340298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</w:p>
    <w:p w:rsidR="00340298" w:rsidRPr="002A4A7F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 xml:space="preserve">Отдельное финансирование </w:t>
      </w:r>
      <w:r w:rsid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реализации</w:t>
      </w:r>
      <w:r w:rsidR="002E4CB8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настоящей </w:t>
      </w:r>
      <w:r w:rsidR="00481FF3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 не предусмотрено.</w:t>
      </w:r>
    </w:p>
    <w:p w:rsidR="00340298" w:rsidRPr="002A4A7F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Текущее управление и контроль за ходом реализации Программы осуществляет</w:t>
      </w:r>
      <w:r w:rsid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ся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дминистраци</w:t>
      </w:r>
      <w:r w:rsid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ей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2E4CB8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в лице главы 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  <w:r w:rsidR="002E4CB8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дминистрации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. Ответственным</w:t>
      </w:r>
      <w:r w:rsidR="00B712B6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и исполнителя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м</w:t>
      </w:r>
      <w:r w:rsidR="00B712B6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и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Программы явля</w:t>
      </w:r>
      <w:r w:rsidR="00B712B6"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ю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тся </w:t>
      </w:r>
      <w:r w:rsidR="00D44536">
        <w:rPr>
          <w:rFonts w:cs="Times New Roman"/>
          <w:color w:val="auto"/>
          <w:kern w:val="0"/>
          <w:sz w:val="28"/>
          <w:szCs w:val="28"/>
          <w:lang w:val="ru-RU" w:eastAsia="ru-RU"/>
        </w:rPr>
        <w:t>специалисты</w:t>
      </w:r>
      <w:r w:rsidR="006D19DE" w:rsidRPr="006D19DE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  <w:r w:rsidR="0028356F" w:rsidRPr="006D19DE">
        <w:rPr>
          <w:rFonts w:cs="Times New Roman"/>
          <w:color w:val="auto"/>
          <w:kern w:val="0"/>
          <w:sz w:val="28"/>
          <w:szCs w:val="28"/>
          <w:lang w:val="ru-RU" w:eastAsia="ru-RU"/>
        </w:rPr>
        <w:t>дминистрации</w:t>
      </w: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2E4CB8" w:rsidRPr="00C72422" w:rsidRDefault="002E4CB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6"/>
          <w:szCs w:val="26"/>
          <w:lang w:val="ru-RU" w:eastAsia="ru-RU"/>
        </w:rPr>
      </w:pPr>
      <w:r w:rsidRPr="002A4A7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Перечень уполномоченных лиц, ответственных за организацию и проведение профилактических мероприятий Программы на 2022 год приведен в таблице № 2. </w:t>
      </w:r>
    </w:p>
    <w:p w:rsidR="0028356F" w:rsidRDefault="0028356F" w:rsidP="00B712B6">
      <w:pPr>
        <w:jc w:val="right"/>
        <w:rPr>
          <w:sz w:val="28"/>
          <w:szCs w:val="28"/>
          <w:lang w:val="ru-RU"/>
        </w:rPr>
      </w:pPr>
    </w:p>
    <w:p w:rsidR="00340298" w:rsidRPr="0043137A" w:rsidRDefault="00340298" w:rsidP="00B712B6">
      <w:pPr>
        <w:jc w:val="right"/>
        <w:rPr>
          <w:sz w:val="28"/>
          <w:szCs w:val="28"/>
          <w:lang w:val="ru-RU"/>
        </w:rPr>
      </w:pPr>
      <w:proofErr w:type="spellStart"/>
      <w:r w:rsidRPr="0043137A">
        <w:rPr>
          <w:sz w:val="28"/>
          <w:szCs w:val="28"/>
        </w:rPr>
        <w:t>Таблица</w:t>
      </w:r>
      <w:proofErr w:type="spellEnd"/>
      <w:r w:rsidRPr="0043137A">
        <w:rPr>
          <w:sz w:val="28"/>
          <w:szCs w:val="28"/>
        </w:rPr>
        <w:t xml:space="preserve"> № 2</w:t>
      </w:r>
    </w:p>
    <w:p w:rsidR="00B712B6" w:rsidRPr="00B712B6" w:rsidRDefault="00B712B6" w:rsidP="00B712B6">
      <w:pPr>
        <w:jc w:val="right"/>
        <w:rPr>
          <w:lang w:val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754"/>
        <w:gridCol w:w="2717"/>
        <w:gridCol w:w="2410"/>
        <w:gridCol w:w="1840"/>
        <w:gridCol w:w="2474"/>
      </w:tblGrid>
      <w:tr w:rsidR="00B712B6" w:rsidTr="0028356F">
        <w:tc>
          <w:tcPr>
            <w:tcW w:w="760" w:type="dxa"/>
          </w:tcPr>
          <w:p w:rsidR="00B712B6" w:rsidRDefault="00B712B6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№ п/п</w:t>
            </w:r>
          </w:p>
        </w:tc>
        <w:tc>
          <w:tcPr>
            <w:tcW w:w="2759" w:type="dxa"/>
          </w:tcPr>
          <w:p w:rsidR="00B712B6" w:rsidRDefault="00B712B6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Ф.И.О</w:t>
            </w:r>
          </w:p>
        </w:tc>
        <w:tc>
          <w:tcPr>
            <w:tcW w:w="2443" w:type="dxa"/>
          </w:tcPr>
          <w:p w:rsidR="00B712B6" w:rsidRDefault="00B712B6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должность</w:t>
            </w:r>
          </w:p>
        </w:tc>
        <w:tc>
          <w:tcPr>
            <w:tcW w:w="1848" w:type="dxa"/>
          </w:tcPr>
          <w:p w:rsidR="00B712B6" w:rsidRDefault="00B712B6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функции</w:t>
            </w:r>
          </w:p>
        </w:tc>
        <w:tc>
          <w:tcPr>
            <w:tcW w:w="2504" w:type="dxa"/>
          </w:tcPr>
          <w:p w:rsidR="00B712B6" w:rsidRDefault="00B712B6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контакты</w:t>
            </w:r>
          </w:p>
        </w:tc>
      </w:tr>
      <w:tr w:rsidR="00B712B6" w:rsidRPr="00CB177D" w:rsidTr="0028356F">
        <w:tc>
          <w:tcPr>
            <w:tcW w:w="760" w:type="dxa"/>
          </w:tcPr>
          <w:p w:rsidR="00B712B6" w:rsidRDefault="00B712B6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759" w:type="dxa"/>
          </w:tcPr>
          <w:p w:rsidR="00B712B6" w:rsidRDefault="00124EB1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Арефьев Дмитрий Алексеевич</w:t>
            </w:r>
          </w:p>
        </w:tc>
        <w:tc>
          <w:tcPr>
            <w:tcW w:w="2443" w:type="dxa"/>
          </w:tcPr>
          <w:p w:rsidR="00B712B6" w:rsidRDefault="00D44536" w:rsidP="00481FF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Ведущий специалист</w:t>
            </w:r>
          </w:p>
        </w:tc>
        <w:tc>
          <w:tcPr>
            <w:tcW w:w="1848" w:type="dxa"/>
          </w:tcPr>
          <w:p w:rsidR="00B712B6" w:rsidRDefault="00952AC1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Организация и координация деятельности по реализации Программы</w:t>
            </w:r>
            <w:r w:rsidR="0043137A">
              <w:rPr>
                <w:lang w:val="ru-RU"/>
              </w:rPr>
              <w:t>, проведение мероприятий по пункту 1 таблицы 1</w:t>
            </w:r>
          </w:p>
        </w:tc>
        <w:tc>
          <w:tcPr>
            <w:tcW w:w="2504" w:type="dxa"/>
          </w:tcPr>
          <w:p w:rsidR="00B712B6" w:rsidRDefault="00124EB1" w:rsidP="00B712B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88315347181</w:t>
            </w:r>
          </w:p>
        </w:tc>
      </w:tr>
      <w:tr w:rsidR="00D44536" w:rsidRPr="00CB177D" w:rsidTr="0028356F">
        <w:tc>
          <w:tcPr>
            <w:tcW w:w="760" w:type="dxa"/>
          </w:tcPr>
          <w:p w:rsidR="00D44536" w:rsidRDefault="00D44536" w:rsidP="00D4453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759" w:type="dxa"/>
          </w:tcPr>
          <w:p w:rsidR="00D44536" w:rsidRPr="00124EB1" w:rsidRDefault="00124EB1" w:rsidP="00D4453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Арефьев Дмитрий Алексеевич</w:t>
            </w:r>
          </w:p>
        </w:tc>
        <w:tc>
          <w:tcPr>
            <w:tcW w:w="2443" w:type="dxa"/>
          </w:tcPr>
          <w:p w:rsidR="00D44536" w:rsidRDefault="00D44536" w:rsidP="00D44536">
            <w:proofErr w:type="spellStart"/>
            <w:r w:rsidRPr="00A10717">
              <w:t>Ведущий</w:t>
            </w:r>
            <w:proofErr w:type="spellEnd"/>
            <w:r w:rsidRPr="00A10717">
              <w:t xml:space="preserve"> </w:t>
            </w:r>
            <w:proofErr w:type="spellStart"/>
            <w:r w:rsidRPr="00A10717">
              <w:t>специалист</w:t>
            </w:r>
            <w:proofErr w:type="spellEnd"/>
          </w:p>
        </w:tc>
        <w:tc>
          <w:tcPr>
            <w:tcW w:w="1848" w:type="dxa"/>
          </w:tcPr>
          <w:p w:rsidR="00D44536" w:rsidRDefault="00D44536" w:rsidP="00D44536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Организация и проведение мероприятий Программы по пунктам 2 и 3 таблицы 1</w:t>
            </w:r>
          </w:p>
        </w:tc>
        <w:tc>
          <w:tcPr>
            <w:tcW w:w="2504" w:type="dxa"/>
          </w:tcPr>
          <w:p w:rsidR="00D44536" w:rsidRDefault="00D44536" w:rsidP="00D44536">
            <w:pPr>
              <w:jc w:val="center"/>
              <w:rPr>
                <w:lang w:val="ru-RU"/>
              </w:rPr>
            </w:pPr>
            <w:r w:rsidRPr="00D44536">
              <w:rPr>
                <w:lang w:val="ru-RU"/>
              </w:rPr>
              <w:t>88315347</w:t>
            </w:r>
            <w:r w:rsidR="00124EB1">
              <w:rPr>
                <w:lang w:val="ru-RU"/>
              </w:rPr>
              <w:t>181</w:t>
            </w:r>
            <w:bookmarkStart w:id="0" w:name="_GoBack"/>
            <w:bookmarkEnd w:id="0"/>
          </w:p>
        </w:tc>
      </w:tr>
    </w:tbl>
    <w:p w:rsidR="00B712B6" w:rsidRPr="00B712B6" w:rsidRDefault="00B712B6" w:rsidP="00B712B6">
      <w:pPr>
        <w:jc w:val="right"/>
        <w:rPr>
          <w:lang w:val="ru-RU"/>
        </w:rPr>
      </w:pPr>
    </w:p>
    <w:p w:rsidR="002E4CB8" w:rsidRPr="0043137A" w:rsidRDefault="002E4CB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 w:rsidR="002E4CB8" w:rsidRPr="0043137A" w:rsidRDefault="002E4CB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Результаты профилактической работы включаются в ежегодные доклады об осуществлении муниципального </w:t>
      </w:r>
      <w:r w:rsidR="00481FF3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контроля</w:t>
      </w:r>
      <w:r w:rsidR="00006AB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и в виде отдельного информационного сообщения размещаются на официальном сайте администрации Тон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>кинского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муниципального 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>района Нижегородской области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 информационно-коммуникационной сети «Интернет».</w:t>
      </w:r>
    </w:p>
    <w:p w:rsidR="00340298" w:rsidRPr="0043137A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481FF3">
        <w:rPr>
          <w:rFonts w:cs="Times New Roman"/>
          <w:color w:val="auto"/>
          <w:kern w:val="0"/>
          <w:sz w:val="28"/>
          <w:szCs w:val="28"/>
          <w:lang w:val="ru-RU" w:eastAsia="ru-RU"/>
        </w:rPr>
        <w:t>жилищного</w:t>
      </w:r>
      <w:r w:rsidR="002E4CB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законодательства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43137A" w:rsidRDefault="006709DD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Комплексная реализация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>П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рограммы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должна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снижени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ю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причиняемого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контролируемыми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43137A" w:rsidRDefault="006709DD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Показатели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результативности мероприятий Программы по муниципальному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жилищному </w:t>
      </w:r>
      <w:r w:rsidR="00340298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контролю:</w:t>
      </w:r>
    </w:p>
    <w:p w:rsidR="006709DD" w:rsidRPr="0043137A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1) 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Абсолютное отклонение количества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выявленных нарушений требований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законодательства, </w:t>
      </w:r>
      <w:r w:rsidR="006709D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(ед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  <w:r w:rsidR="006709D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). </w:t>
      </w:r>
    </w:p>
    <w:p w:rsidR="000A22BA" w:rsidRPr="0043137A" w:rsidRDefault="006709DD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А = </w:t>
      </w:r>
      <w:proofErr w:type="spellStart"/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="000A22BA"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="000A22BA"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</w:t>
      </w:r>
      <w:proofErr w:type="spellStart"/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="000A22BA"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пр.г</w:t>
      </w:r>
      <w:proofErr w:type="spellEnd"/>
    </w:p>
    <w:p w:rsidR="000A22BA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0A22BA" w:rsidRPr="0043137A" w:rsidRDefault="000A22BA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lastRenderedPageBreak/>
        <w:t>А - абсолютное отклонение количества выявленных нарушений;</w:t>
      </w:r>
    </w:p>
    <w:p w:rsidR="000A22BA" w:rsidRPr="0043137A" w:rsidRDefault="000A22BA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отч.г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законодательства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в 2022 году;</w:t>
      </w:r>
    </w:p>
    <w:p w:rsidR="000A22BA" w:rsidRPr="0043137A" w:rsidRDefault="000A22BA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Ч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пр.г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законодательства</w:t>
      </w:r>
      <w:r w:rsidR="00C030F4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в 2021 году.</w:t>
      </w:r>
    </w:p>
    <w:p w:rsidR="00340298" w:rsidRPr="0043137A" w:rsidRDefault="006709DD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отрицательное значени</w:t>
      </w:r>
      <w:r w:rsidR="00EB50B1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показателя</w:t>
      </w:r>
      <w:r w:rsidR="000A22BA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340298" w:rsidRPr="0043137A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2) </w:t>
      </w:r>
      <w:r w:rsidR="003B163E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Абсолютное отклонение к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оличеств</w:t>
      </w:r>
      <w:r w:rsidR="003B163E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а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проведенных профилактических мероприятий</w:t>
      </w:r>
      <w:r w:rsidR="006709D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, ед.</w:t>
      </w:r>
    </w:p>
    <w:p w:rsidR="003B163E" w:rsidRPr="0043137A" w:rsidRDefault="003B163E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Б = </w:t>
      </w: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</w:t>
      </w: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пр.г</w:t>
      </w:r>
      <w:proofErr w:type="spellEnd"/>
    </w:p>
    <w:p w:rsidR="003B163E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</w:t>
      </w:r>
      <w:r w:rsidR="003B163E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:</w:t>
      </w:r>
    </w:p>
    <w:p w:rsidR="003B163E" w:rsidRPr="0043137A" w:rsidRDefault="003B163E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Б - абсолютное отклонение количества проведенных профилактических мероприятий;</w:t>
      </w:r>
    </w:p>
    <w:p w:rsidR="003B163E" w:rsidRPr="0043137A" w:rsidRDefault="003B163E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отч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. г.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2022 году;</w:t>
      </w:r>
    </w:p>
    <w:p w:rsidR="003B163E" w:rsidRPr="0043137A" w:rsidRDefault="003B163E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proofErr w:type="spell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Н</w:t>
      </w:r>
      <w:r w:rsidRPr="0043137A">
        <w:rPr>
          <w:rFonts w:cs="Times New Roman"/>
          <w:color w:val="auto"/>
          <w:kern w:val="0"/>
          <w:sz w:val="28"/>
          <w:szCs w:val="28"/>
          <w:vertAlign w:val="subscript"/>
          <w:lang w:val="ru-RU" w:eastAsia="ru-RU"/>
        </w:rPr>
        <w:t>пр.г</w:t>
      </w:r>
      <w:proofErr w:type="spell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2021 году.</w:t>
      </w:r>
    </w:p>
    <w:p w:rsidR="003B163E" w:rsidRPr="0043137A" w:rsidRDefault="003B163E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положительное значени</w:t>
      </w:r>
      <w:r w:rsidR="00EB50B1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е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показателя Б.</w:t>
      </w:r>
    </w:p>
    <w:p w:rsidR="00340298" w:rsidRPr="0043137A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3) Доля профилактических мероприятий в объеме контрольн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>ых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мероприятий, 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(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%</w:t>
      </w:r>
      <w:r w:rsidR="00FB508D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)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.</w:t>
      </w:r>
    </w:p>
    <w:p w:rsidR="00C71575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 = П / К * 100</w:t>
      </w:r>
    </w:p>
    <w:p w:rsidR="00C71575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где:</w:t>
      </w:r>
    </w:p>
    <w:p w:rsidR="00C71575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Д - доля профилактических</w:t>
      </w:r>
      <w:r w:rsidR="0028356F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 в объеме контрольных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мероприятий;</w:t>
      </w:r>
    </w:p>
    <w:p w:rsidR="00C71575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П - количество </w:t>
      </w:r>
      <w:proofErr w:type="gramStart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профилактических мероприятий</w:t>
      </w:r>
      <w:proofErr w:type="gramEnd"/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 проведенных в 2022 году;</w:t>
      </w:r>
    </w:p>
    <w:p w:rsidR="00C71575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43137A" w:rsidRDefault="00C71575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Эффективным считается значение показателя Д большее или равное 75.</w:t>
      </w:r>
    </w:p>
    <w:p w:rsidR="00EB50B1" w:rsidRPr="0043137A" w:rsidRDefault="00C71575" w:rsidP="001E142C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4) </w:t>
      </w:r>
      <w:r w:rsidR="00DB7DCF"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Наличие </w:t>
      </w:r>
      <w:r w:rsidR="00FB508D" w:rsidRPr="0043137A">
        <w:rPr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43137A">
        <w:rPr>
          <w:sz w:val="28"/>
          <w:szCs w:val="28"/>
          <w:lang w:val="ru-RU"/>
        </w:rPr>
        <w:t>.</w:t>
      </w:r>
    </w:p>
    <w:p w:rsidR="00FB508D" w:rsidRPr="0043137A" w:rsidRDefault="00EB50B1" w:rsidP="001E142C">
      <w:pPr>
        <w:widowControl/>
        <w:suppressAutoHyphens w:val="0"/>
        <w:spacing w:line="240" w:lineRule="auto"/>
        <w:ind w:firstLine="709"/>
        <w:rPr>
          <w:sz w:val="28"/>
          <w:szCs w:val="28"/>
          <w:lang w:val="ru-RU"/>
        </w:rPr>
      </w:pPr>
      <w:r w:rsidRPr="0043137A">
        <w:rPr>
          <w:sz w:val="28"/>
          <w:szCs w:val="28"/>
          <w:lang w:val="ru-RU"/>
        </w:rPr>
        <w:t xml:space="preserve">Эффективным считается не поступление </w:t>
      </w:r>
      <w:r w:rsidR="00FB508D" w:rsidRPr="0043137A">
        <w:rPr>
          <w:sz w:val="28"/>
          <w:szCs w:val="28"/>
          <w:lang w:val="ru-RU"/>
        </w:rPr>
        <w:t xml:space="preserve"> </w:t>
      </w:r>
      <w:r w:rsidRPr="0043137A">
        <w:rPr>
          <w:sz w:val="28"/>
          <w:szCs w:val="28"/>
          <w:lang w:val="ru-RU"/>
        </w:rPr>
        <w:t>в орган контроля вышеуказанных сведений.</w:t>
      </w:r>
    </w:p>
    <w:p w:rsidR="00340298" w:rsidRPr="0043137A" w:rsidRDefault="00340298" w:rsidP="001E142C">
      <w:pPr>
        <w:widowControl/>
        <w:suppressAutoHyphens w:val="0"/>
        <w:spacing w:line="240" w:lineRule="auto"/>
        <w:ind w:firstLine="709"/>
        <w:rPr>
          <w:rFonts w:cs="Times New Roman"/>
          <w:color w:val="auto"/>
          <w:kern w:val="0"/>
          <w:sz w:val="28"/>
          <w:szCs w:val="28"/>
          <w:lang w:val="ru-RU" w:eastAsia="ru-RU"/>
        </w:rPr>
      </w:pP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Результаты оценки фактических (достигнутых) значений показателей включаются в ежегодные доклады об осуществлении муниципального </w:t>
      </w:r>
      <w:r w:rsidR="00BB0E38">
        <w:rPr>
          <w:rFonts w:cs="Times New Roman"/>
          <w:color w:val="auto"/>
          <w:kern w:val="0"/>
          <w:sz w:val="28"/>
          <w:szCs w:val="28"/>
          <w:lang w:val="ru-RU" w:eastAsia="ru-RU"/>
        </w:rPr>
        <w:t xml:space="preserve">жилищного </w:t>
      </w:r>
      <w:r w:rsidRPr="0043137A">
        <w:rPr>
          <w:rFonts w:cs="Times New Roman"/>
          <w:color w:val="auto"/>
          <w:kern w:val="0"/>
          <w:sz w:val="28"/>
          <w:szCs w:val="28"/>
          <w:lang w:val="ru-RU" w:eastAsia="ru-RU"/>
        </w:rPr>
        <w:t>контроля.</w:t>
      </w:r>
    </w:p>
    <w:sectPr w:rsidR="00340298" w:rsidRPr="0043137A" w:rsidSect="001E142C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98"/>
    <w:rsid w:val="00000648"/>
    <w:rsid w:val="00006AB8"/>
    <w:rsid w:val="00082067"/>
    <w:rsid w:val="000858CA"/>
    <w:rsid w:val="0009062E"/>
    <w:rsid w:val="000A22BA"/>
    <w:rsid w:val="00124EB1"/>
    <w:rsid w:val="00151E59"/>
    <w:rsid w:val="00174A7B"/>
    <w:rsid w:val="00175A6B"/>
    <w:rsid w:val="001A530E"/>
    <w:rsid w:val="001E142C"/>
    <w:rsid w:val="0028356F"/>
    <w:rsid w:val="002A21A9"/>
    <w:rsid w:val="002A4A7F"/>
    <w:rsid w:val="002E4CB8"/>
    <w:rsid w:val="00320EA7"/>
    <w:rsid w:val="00340298"/>
    <w:rsid w:val="00356DB8"/>
    <w:rsid w:val="003A710E"/>
    <w:rsid w:val="003B163E"/>
    <w:rsid w:val="003B280C"/>
    <w:rsid w:val="003F649D"/>
    <w:rsid w:val="00415EF7"/>
    <w:rsid w:val="0043137A"/>
    <w:rsid w:val="00434AAE"/>
    <w:rsid w:val="004600DF"/>
    <w:rsid w:val="00460D75"/>
    <w:rsid w:val="00481FF3"/>
    <w:rsid w:val="004A3E71"/>
    <w:rsid w:val="004A4763"/>
    <w:rsid w:val="004A497E"/>
    <w:rsid w:val="00512EF8"/>
    <w:rsid w:val="005175C4"/>
    <w:rsid w:val="00535E25"/>
    <w:rsid w:val="00551532"/>
    <w:rsid w:val="00553466"/>
    <w:rsid w:val="00560404"/>
    <w:rsid w:val="00564704"/>
    <w:rsid w:val="00580F34"/>
    <w:rsid w:val="005C3509"/>
    <w:rsid w:val="00640BC6"/>
    <w:rsid w:val="0065068E"/>
    <w:rsid w:val="006621F4"/>
    <w:rsid w:val="006709DD"/>
    <w:rsid w:val="00681AF6"/>
    <w:rsid w:val="00695C84"/>
    <w:rsid w:val="006A3B30"/>
    <w:rsid w:val="006D19DE"/>
    <w:rsid w:val="00745B34"/>
    <w:rsid w:val="00750434"/>
    <w:rsid w:val="007A5B8F"/>
    <w:rsid w:val="007E1841"/>
    <w:rsid w:val="00805A0F"/>
    <w:rsid w:val="00824DFC"/>
    <w:rsid w:val="0083071F"/>
    <w:rsid w:val="00847A3E"/>
    <w:rsid w:val="00857BB8"/>
    <w:rsid w:val="008B41D4"/>
    <w:rsid w:val="008C0A3C"/>
    <w:rsid w:val="008C7EB3"/>
    <w:rsid w:val="008D2CE6"/>
    <w:rsid w:val="008D76ED"/>
    <w:rsid w:val="009255FF"/>
    <w:rsid w:val="00952AC1"/>
    <w:rsid w:val="0095502B"/>
    <w:rsid w:val="00972F6A"/>
    <w:rsid w:val="009D3983"/>
    <w:rsid w:val="009D5AE3"/>
    <w:rsid w:val="009E4F0A"/>
    <w:rsid w:val="00A5119A"/>
    <w:rsid w:val="00AA6729"/>
    <w:rsid w:val="00AB37F9"/>
    <w:rsid w:val="00AD7CB2"/>
    <w:rsid w:val="00B10745"/>
    <w:rsid w:val="00B110B8"/>
    <w:rsid w:val="00B2526A"/>
    <w:rsid w:val="00B62DEC"/>
    <w:rsid w:val="00B712B6"/>
    <w:rsid w:val="00B8598D"/>
    <w:rsid w:val="00BB0E38"/>
    <w:rsid w:val="00BF7B67"/>
    <w:rsid w:val="00C030F4"/>
    <w:rsid w:val="00C115AD"/>
    <w:rsid w:val="00C16C16"/>
    <w:rsid w:val="00C71575"/>
    <w:rsid w:val="00C8285F"/>
    <w:rsid w:val="00C83609"/>
    <w:rsid w:val="00C85300"/>
    <w:rsid w:val="00CB177D"/>
    <w:rsid w:val="00CB5FEA"/>
    <w:rsid w:val="00CC4FC5"/>
    <w:rsid w:val="00CF2E16"/>
    <w:rsid w:val="00D327DF"/>
    <w:rsid w:val="00D44536"/>
    <w:rsid w:val="00D71C40"/>
    <w:rsid w:val="00D96DE7"/>
    <w:rsid w:val="00DB7DCF"/>
    <w:rsid w:val="00DE7B2F"/>
    <w:rsid w:val="00E34F6D"/>
    <w:rsid w:val="00E42B59"/>
    <w:rsid w:val="00E46EAA"/>
    <w:rsid w:val="00E55527"/>
    <w:rsid w:val="00E96BF0"/>
    <w:rsid w:val="00EB50B1"/>
    <w:rsid w:val="00EC44C2"/>
    <w:rsid w:val="00FA39E6"/>
    <w:rsid w:val="00FB508D"/>
    <w:rsid w:val="00FE513B"/>
    <w:rsid w:val="00FF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F139D3-32B0-4994-85C8-27EA8C2F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5">
    <w:name w:val="Hyperlink"/>
    <w:rsid w:val="00B110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5" Type="http://schemas.openxmlformats.org/officeDocument/2006/relationships/hyperlink" Target="mailto:official@adm.tnk.nnov.ru" TargetMode="External"/><Relationship Id="rId4" Type="http://schemas.openxmlformats.org/officeDocument/2006/relationships/hyperlink" Target="consultantplus://offline/ref=1D4E32A31A176726FF77A9EFC32AC1AADF1A11E10915B9C2EAEB08B6420BA89D5285C3D8291066ADE36704B4B5FA87C24CDB8E14FED710BCUBy5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2800</Words>
  <Characters>15964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СВЕТЛАНА</cp:lastModifiedBy>
  <cp:revision>4</cp:revision>
  <dcterms:created xsi:type="dcterms:W3CDTF">2021-10-13T06:49:00Z</dcterms:created>
  <dcterms:modified xsi:type="dcterms:W3CDTF">2021-11-22T06:16:00Z</dcterms:modified>
</cp:coreProperties>
</file>