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7D" w:rsidRPr="009B527D" w:rsidRDefault="009B527D" w:rsidP="009B527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690245" cy="802005"/>
            <wp:effectExtent l="19050" t="19050" r="1460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Администрация</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Тонкинского муниципального района</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Нижегородской области</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Постановление</w:t>
      </w:r>
    </w:p>
    <w:p w:rsidR="009B527D" w:rsidRPr="009B527D" w:rsidRDefault="009B527D" w:rsidP="009B527D">
      <w:pPr>
        <w:widowControl w:val="0"/>
        <w:spacing w:after="0" w:line="240" w:lineRule="auto"/>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center"/>
        <w:rPr>
          <w:rFonts w:ascii="Times New Roman" w:eastAsia="Calibri" w:hAnsi="Times New Roman" w:cs="Times New Roman"/>
          <w:snapToGrid w:val="0"/>
          <w:sz w:val="28"/>
          <w:szCs w:val="28"/>
          <w:lang w:eastAsia="ru-RU"/>
        </w:rPr>
      </w:pPr>
    </w:p>
    <w:p w:rsidR="009B527D" w:rsidRPr="009B527D" w:rsidRDefault="00E03F1B" w:rsidP="009B527D">
      <w:pPr>
        <w:widowControl w:val="0"/>
        <w:spacing w:after="0" w:line="240" w:lineRule="auto"/>
        <w:rPr>
          <w:rFonts w:ascii="Times New Roman" w:eastAsia="Calibri" w:hAnsi="Times New Roman" w:cs="Times New Roman"/>
          <w:b/>
          <w:snapToGrid w:val="0"/>
          <w:sz w:val="28"/>
          <w:szCs w:val="28"/>
          <w:lang w:eastAsia="ru-RU"/>
        </w:rPr>
      </w:pPr>
      <w:r>
        <w:rPr>
          <w:rFonts w:ascii="Times New Roman" w:eastAsia="Calibri" w:hAnsi="Times New Roman" w:cs="Times New Roman"/>
          <w:snapToGrid w:val="0"/>
          <w:sz w:val="28"/>
          <w:szCs w:val="28"/>
          <w:lang w:eastAsia="ru-RU"/>
        </w:rPr>
        <w:t>22.10.</w:t>
      </w:r>
      <w:r w:rsidR="009B527D" w:rsidRPr="009B527D">
        <w:rPr>
          <w:rFonts w:ascii="Times New Roman" w:eastAsia="Calibri" w:hAnsi="Times New Roman" w:cs="Times New Roman"/>
          <w:snapToGrid w:val="0"/>
          <w:sz w:val="28"/>
          <w:szCs w:val="28"/>
          <w:lang w:eastAsia="ru-RU"/>
        </w:rPr>
        <w:t xml:space="preserve">2020                                                                                                                  № </w:t>
      </w:r>
      <w:r>
        <w:rPr>
          <w:rFonts w:ascii="Times New Roman" w:eastAsia="Calibri" w:hAnsi="Times New Roman" w:cs="Times New Roman"/>
          <w:snapToGrid w:val="0"/>
          <w:sz w:val="28"/>
          <w:szCs w:val="28"/>
          <w:lang w:eastAsia="ru-RU"/>
        </w:rPr>
        <w:t>548</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right="5886"/>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О проведении открытого аукциона по составу участников и </w:t>
      </w:r>
      <w:r w:rsidRPr="009B527D">
        <w:rPr>
          <w:rFonts w:ascii="Times New Roman" w:eastAsia="Calibri"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B527D" w:rsidRPr="009B527D" w:rsidRDefault="009B527D" w:rsidP="009B527D">
      <w:pPr>
        <w:tabs>
          <w:tab w:val="left" w:pos="6345"/>
        </w:tabs>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tabs>
          <w:tab w:val="left" w:pos="6345"/>
        </w:tabs>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widowControl w:val="0"/>
        <w:spacing w:after="0" w:line="240" w:lineRule="auto"/>
        <w:ind w:firstLine="708"/>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eastAsia="Calibri" w:hAnsi="Times New Roman" w:cs="Times New Roman"/>
          <w:b/>
          <w:snapToGrid w:val="0"/>
          <w:sz w:val="28"/>
          <w:szCs w:val="28"/>
          <w:lang w:eastAsia="ru-RU"/>
        </w:rPr>
        <w:t>п</w:t>
      </w:r>
      <w:proofErr w:type="gramEnd"/>
      <w:r w:rsidRPr="009B527D">
        <w:rPr>
          <w:rFonts w:ascii="Times New Roman" w:eastAsia="Calibri" w:hAnsi="Times New Roman" w:cs="Times New Roman"/>
          <w:b/>
          <w:snapToGrid w:val="0"/>
          <w:sz w:val="28"/>
          <w:szCs w:val="28"/>
          <w:lang w:eastAsia="ru-RU"/>
        </w:rPr>
        <w:t xml:space="preserve"> о с т а н о в л я е т</w:t>
      </w:r>
      <w:r w:rsidRPr="009B527D">
        <w:rPr>
          <w:rFonts w:ascii="Times New Roman" w:eastAsia="Calibri" w:hAnsi="Times New Roman" w:cs="Times New Roman"/>
          <w:snapToGrid w:val="0"/>
          <w:sz w:val="28"/>
          <w:szCs w:val="28"/>
          <w:lang w:eastAsia="ru-RU"/>
        </w:rPr>
        <w:t>:</w:t>
      </w:r>
    </w:p>
    <w:p w:rsidR="009B527D" w:rsidRPr="009B527D" w:rsidRDefault="009B527D" w:rsidP="009B527D">
      <w:pPr>
        <w:widowControl w:val="0"/>
        <w:spacing w:after="0" w:line="240" w:lineRule="auto"/>
        <w:ind w:firstLine="708"/>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1. Объявить открытый аукцион по составу участников и </w:t>
      </w:r>
      <w:r w:rsidRPr="009B527D">
        <w:rPr>
          <w:rFonts w:ascii="Times New Roman" w:eastAsia="Calibri"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 согласно приложению</w:t>
      </w:r>
      <w:r w:rsidRPr="009B527D">
        <w:rPr>
          <w:rFonts w:ascii="Times New Roman" w:eastAsia="Calibri" w:hAnsi="Times New Roman" w:cs="Times New Roman"/>
          <w:bCs/>
          <w:snapToGrid w:val="0"/>
          <w:sz w:val="28"/>
          <w:szCs w:val="28"/>
          <w:lang w:eastAsia="ru-RU"/>
        </w:rPr>
        <w:br w:type="textWrapping" w:clear="all"/>
        <w:t>к настоящему постановлению.</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4. Утвердить аукционную документацию.</w:t>
      </w:r>
    </w:p>
    <w:p w:rsidR="009B527D" w:rsidRPr="009B527D" w:rsidRDefault="009B527D" w:rsidP="009B527D">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5. Организатору аукциона:</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proofErr w:type="gramStart"/>
      <w:r w:rsidRPr="009B527D">
        <w:rPr>
          <w:rFonts w:ascii="Times New Roman" w:eastAsia="Calibri"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sz w:val="24"/>
          <w:szCs w:val="24"/>
          <w:lang w:eastAsia="ru-RU"/>
        </w:rPr>
        <w:t xml:space="preserve"> </w:t>
      </w:r>
      <w:r w:rsidRPr="009B527D">
        <w:rPr>
          <w:rFonts w:ascii="Times New Roman" w:eastAsia="Calibri" w:hAnsi="Times New Roman" w:cs="Times New Roman"/>
          <w:bCs/>
          <w:sz w:val="28"/>
          <w:szCs w:val="28"/>
          <w:lang w:eastAsia="ru-RU"/>
        </w:rPr>
        <w:t>право собственности, на которые не разграничено</w:t>
      </w:r>
      <w:r w:rsidRPr="009B527D">
        <w:rPr>
          <w:rFonts w:ascii="Times New Roman" w:eastAsia="Calibri"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B527D">
        <w:rPr>
          <w:rFonts w:ascii="Times New Roman" w:eastAsia="Calibri"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B527D">
        <w:rPr>
          <w:rFonts w:ascii="Times New Roman" w:eastAsia="Calibri" w:hAnsi="Times New Roman" w:cs="Times New Roman"/>
          <w:sz w:val="28"/>
          <w:szCs w:val="28"/>
          <w:lang w:eastAsia="ru-RU"/>
        </w:rPr>
        <w:t xml:space="preserve"> муниципального района Нижегородской области;</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 провести открытый аукцион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sz w:val="24"/>
          <w:szCs w:val="24"/>
          <w:lang w:eastAsia="ru-RU"/>
        </w:rPr>
        <w:t xml:space="preserve"> </w:t>
      </w:r>
      <w:r w:rsidRPr="009B527D">
        <w:rPr>
          <w:rFonts w:ascii="Times New Roman" w:eastAsia="Calibri" w:hAnsi="Times New Roman" w:cs="Times New Roman"/>
          <w:bCs/>
          <w:sz w:val="28"/>
          <w:szCs w:val="28"/>
          <w:lang w:eastAsia="ru-RU"/>
        </w:rPr>
        <w:t>право собственности, на которые не разграничено</w:t>
      </w:r>
      <w:r w:rsidRPr="009B527D">
        <w:rPr>
          <w:rFonts w:ascii="Times New Roman" w:eastAsia="Calibri" w:hAnsi="Times New Roman" w:cs="Times New Roman"/>
          <w:sz w:val="28"/>
          <w:szCs w:val="28"/>
          <w:lang w:eastAsia="ru-RU"/>
        </w:rPr>
        <w:t>;</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 по итогам аукциона заключить договоры </w:t>
      </w:r>
      <w:r w:rsidRPr="009B527D">
        <w:rPr>
          <w:rFonts w:ascii="Times New Roman" w:eastAsia="Calibri" w:hAnsi="Times New Roman" w:cs="Times New Roman"/>
          <w:bCs/>
          <w:sz w:val="28"/>
          <w:szCs w:val="28"/>
          <w:lang w:eastAsia="ru-RU"/>
        </w:rPr>
        <w:t>аренды земельных участков</w:t>
      </w:r>
      <w:r w:rsidRPr="009B527D">
        <w:rPr>
          <w:rFonts w:ascii="Times New Roman" w:eastAsia="Calibri" w:hAnsi="Times New Roman" w:cs="Times New Roman"/>
          <w:sz w:val="28"/>
          <w:szCs w:val="28"/>
          <w:lang w:eastAsia="ru-RU"/>
        </w:rPr>
        <w:t xml:space="preserve"> с победителем.</w:t>
      </w:r>
    </w:p>
    <w:p w:rsidR="009B527D" w:rsidRPr="009B527D" w:rsidRDefault="009B527D" w:rsidP="009B527D">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6. </w:t>
      </w:r>
      <w:proofErr w:type="gramStart"/>
      <w:r w:rsidRPr="009B527D">
        <w:rPr>
          <w:rFonts w:ascii="Times New Roman" w:eastAsia="Calibri" w:hAnsi="Times New Roman" w:cs="Times New Roman"/>
          <w:sz w:val="28"/>
          <w:szCs w:val="28"/>
          <w:lang w:eastAsia="ru-RU"/>
        </w:rPr>
        <w:t>Контроль за</w:t>
      </w:r>
      <w:proofErr w:type="gramEnd"/>
      <w:r w:rsidRPr="009B527D">
        <w:rPr>
          <w:rFonts w:ascii="Times New Roman" w:eastAsia="Calibri"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Е.Н.Бересневу.</w:t>
      </w: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4"/>
          <w:szCs w:val="20"/>
          <w:lang w:eastAsia="ru-RU"/>
        </w:rPr>
        <w:sectPr w:rsidR="009B527D"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eastAsia="Calibri" w:hAnsi="Times New Roman" w:cs="Times New Roman"/>
          <w:sz w:val="28"/>
          <w:szCs w:val="28"/>
          <w:lang w:eastAsia="ru-RU"/>
        </w:rPr>
        <w:t>Глава местного самоуправления                                                                           А.В.Баев</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ПРИЛОЖЕНИЕ</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 постановлению администрации Тонкинского муниципального района Нижегородской области</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от </w:t>
      </w:r>
      <w:r w:rsidR="00E03F1B">
        <w:rPr>
          <w:rFonts w:ascii="Times New Roman" w:eastAsia="Calibri" w:hAnsi="Times New Roman" w:cs="Times New Roman"/>
          <w:snapToGrid w:val="0"/>
          <w:sz w:val="28"/>
          <w:szCs w:val="28"/>
          <w:lang w:eastAsia="ru-RU"/>
        </w:rPr>
        <w:t>22.10.</w:t>
      </w:r>
      <w:r w:rsidRPr="009B527D">
        <w:rPr>
          <w:rFonts w:ascii="Times New Roman" w:eastAsia="Calibri" w:hAnsi="Times New Roman" w:cs="Times New Roman"/>
          <w:snapToGrid w:val="0"/>
          <w:sz w:val="28"/>
          <w:szCs w:val="28"/>
          <w:lang w:eastAsia="ru-RU"/>
        </w:rPr>
        <w:t xml:space="preserve">2020 № </w:t>
      </w:r>
      <w:r w:rsidR="00E03F1B">
        <w:rPr>
          <w:rFonts w:ascii="Times New Roman" w:eastAsia="Calibri" w:hAnsi="Times New Roman" w:cs="Times New Roman"/>
          <w:snapToGrid w:val="0"/>
          <w:sz w:val="28"/>
          <w:szCs w:val="28"/>
          <w:lang w:eastAsia="ru-RU"/>
        </w:rPr>
        <w:t>548</w:t>
      </w: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9B527D" w:rsidRPr="009B527D" w:rsidTr="007F6317">
        <w:trPr>
          <w:trHeight w:val="1190"/>
        </w:trPr>
        <w:tc>
          <w:tcPr>
            <w:tcW w:w="753"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лота</w:t>
            </w:r>
          </w:p>
        </w:tc>
        <w:tc>
          <w:tcPr>
            <w:tcW w:w="7001"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Описание земельного участка</w:t>
            </w:r>
          </w:p>
        </w:tc>
        <w:tc>
          <w:tcPr>
            <w:tcW w:w="1449"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Срок аренды</w:t>
            </w:r>
          </w:p>
        </w:tc>
        <w:tc>
          <w:tcPr>
            <w:tcW w:w="2794"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Ежегодная арендная плата (установлена</w:t>
            </w:r>
            <w:r w:rsidRPr="009B527D">
              <w:rPr>
                <w:rFonts w:ascii="Times New Roman" w:eastAsia="Calibri" w:hAnsi="Times New Roman" w:cs="Times New Roman"/>
                <w:snapToGrid w:val="0"/>
                <w:sz w:val="24"/>
                <w:szCs w:val="24"/>
                <w:lang w:eastAsia="ru-RU"/>
              </w:rPr>
              <w:br w:type="textWrapping" w:clear="all"/>
            </w:r>
            <w:proofErr w:type="gramStart"/>
            <w:r w:rsidRPr="009B527D">
              <w:rPr>
                <w:rFonts w:ascii="Times New Roman" w:eastAsia="Calibri" w:hAnsi="Times New Roman" w:cs="Times New Roman"/>
                <w:snapToGrid w:val="0"/>
                <w:sz w:val="24"/>
                <w:szCs w:val="24"/>
                <w:lang w:eastAsia="ru-RU"/>
              </w:rPr>
              <w:t>в</w:t>
            </w:r>
            <w:proofErr w:type="gramEnd"/>
            <w:r w:rsidRPr="009B527D">
              <w:rPr>
                <w:rFonts w:ascii="Times New Roman" w:eastAsia="Calibri" w:hAnsi="Times New Roman" w:cs="Times New Roman"/>
                <w:snapToGrid w:val="0"/>
                <w:sz w:val="24"/>
                <w:szCs w:val="24"/>
                <w:lang w:eastAsia="ru-RU"/>
              </w:rPr>
              <w:t xml:space="preserve"> % </w:t>
            </w:r>
            <w:proofErr w:type="gramStart"/>
            <w:r w:rsidRPr="009B527D">
              <w:rPr>
                <w:rFonts w:ascii="Times New Roman" w:eastAsia="Calibri" w:hAnsi="Times New Roman" w:cs="Times New Roman"/>
                <w:snapToGrid w:val="0"/>
                <w:sz w:val="24"/>
                <w:szCs w:val="24"/>
                <w:lang w:eastAsia="ru-RU"/>
              </w:rPr>
              <w:t>от</w:t>
            </w:r>
            <w:proofErr w:type="gramEnd"/>
            <w:r w:rsidRPr="009B527D">
              <w:rPr>
                <w:rFonts w:ascii="Times New Roman" w:eastAsia="Calibri" w:hAnsi="Times New Roman" w:cs="Times New Roman"/>
                <w:snapToGrid w:val="0"/>
                <w:sz w:val="24"/>
                <w:szCs w:val="24"/>
                <w:lang w:eastAsia="ru-RU"/>
              </w:rPr>
              <w:t xml:space="preserve"> кадастровой стоимости), руб.</w:t>
            </w:r>
          </w:p>
        </w:tc>
        <w:tc>
          <w:tcPr>
            <w:tcW w:w="1431"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Шаг аукциона, руб.</w:t>
            </w:r>
          </w:p>
        </w:tc>
        <w:tc>
          <w:tcPr>
            <w:tcW w:w="1920"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Размер задатка, руб.</w:t>
            </w:r>
          </w:p>
        </w:tc>
      </w:tr>
      <w:tr w:rsidR="009B527D" w:rsidRPr="009B527D" w:rsidTr="007F6317">
        <w:trPr>
          <w:trHeight w:val="2120"/>
        </w:trPr>
        <w:tc>
          <w:tcPr>
            <w:tcW w:w="753"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9B527D" w:rsidRPr="009B527D" w:rsidRDefault="009B527D" w:rsidP="005856F0">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w:t>
            </w:r>
            <w:r w:rsidR="005856F0">
              <w:rPr>
                <w:rFonts w:ascii="Times New Roman" w:eastAsia="Calibri" w:hAnsi="Times New Roman" w:cs="Times New Roman"/>
                <w:snapToGrid w:val="0"/>
                <w:sz w:val="24"/>
                <w:szCs w:val="24"/>
                <w:lang w:eastAsia="ru-RU"/>
              </w:rPr>
              <w:t>Больничная</w:t>
            </w:r>
            <w:r w:rsidRPr="009B527D">
              <w:rPr>
                <w:rFonts w:ascii="Times New Roman" w:eastAsia="Calibri" w:hAnsi="Times New Roman" w:cs="Times New Roman"/>
                <w:snapToGrid w:val="0"/>
                <w:sz w:val="24"/>
                <w:szCs w:val="24"/>
                <w:lang w:eastAsia="ru-RU"/>
              </w:rPr>
              <w:t>, земельный участок 13/</w:t>
            </w:r>
            <w:r w:rsidR="005856F0">
              <w:rPr>
                <w:rFonts w:ascii="Times New Roman" w:eastAsia="Calibri" w:hAnsi="Times New Roman" w:cs="Times New Roman"/>
                <w:snapToGrid w:val="0"/>
                <w:sz w:val="24"/>
                <w:szCs w:val="24"/>
                <w:lang w:eastAsia="ru-RU"/>
              </w:rPr>
              <w:t>1</w:t>
            </w:r>
            <w:r w:rsidRPr="009B527D">
              <w:rPr>
                <w:rFonts w:ascii="Times New Roman" w:eastAsia="Calibri" w:hAnsi="Times New Roman" w:cs="Times New Roman"/>
                <w:snapToGrid w:val="0"/>
                <w:sz w:val="24"/>
                <w:szCs w:val="24"/>
                <w:lang w:eastAsia="ru-RU"/>
              </w:rPr>
              <w:t>, кадастровый номер 52:04:03000</w:t>
            </w:r>
            <w:r w:rsidR="005856F0">
              <w:rPr>
                <w:rFonts w:ascii="Times New Roman" w:eastAsia="Calibri" w:hAnsi="Times New Roman" w:cs="Times New Roman"/>
                <w:snapToGrid w:val="0"/>
                <w:sz w:val="24"/>
                <w:szCs w:val="24"/>
                <w:lang w:eastAsia="ru-RU"/>
              </w:rPr>
              <w:t>06</w:t>
            </w:r>
            <w:r w:rsidRPr="009B527D">
              <w:rPr>
                <w:rFonts w:ascii="Times New Roman" w:eastAsia="Calibri" w:hAnsi="Times New Roman" w:cs="Times New Roman"/>
                <w:snapToGrid w:val="0"/>
                <w:sz w:val="24"/>
                <w:szCs w:val="24"/>
                <w:lang w:eastAsia="ru-RU"/>
              </w:rPr>
              <w:t>:</w:t>
            </w:r>
            <w:r w:rsidR="005856F0">
              <w:rPr>
                <w:rFonts w:ascii="Times New Roman" w:eastAsia="Calibri" w:hAnsi="Times New Roman" w:cs="Times New Roman"/>
                <w:snapToGrid w:val="0"/>
                <w:sz w:val="24"/>
                <w:szCs w:val="24"/>
                <w:lang w:eastAsia="ru-RU"/>
              </w:rPr>
              <w:t>483</w:t>
            </w:r>
            <w:r w:rsidRPr="009B527D">
              <w:rPr>
                <w:rFonts w:ascii="Times New Roman" w:eastAsia="Calibri" w:hAnsi="Times New Roman" w:cs="Times New Roman"/>
                <w:snapToGrid w:val="0"/>
                <w:sz w:val="24"/>
                <w:szCs w:val="24"/>
                <w:lang w:eastAsia="ru-RU"/>
              </w:rPr>
              <w:t xml:space="preserve">, площадью </w:t>
            </w:r>
            <w:r w:rsidR="005856F0">
              <w:rPr>
                <w:rFonts w:ascii="Times New Roman" w:eastAsia="Calibri" w:hAnsi="Times New Roman" w:cs="Times New Roman"/>
                <w:snapToGrid w:val="0"/>
                <w:sz w:val="24"/>
                <w:szCs w:val="24"/>
                <w:lang w:eastAsia="ru-RU"/>
              </w:rPr>
              <w:t>24</w:t>
            </w:r>
            <w:r w:rsidRPr="009B527D">
              <w:rPr>
                <w:rFonts w:ascii="Times New Roman" w:eastAsia="Calibri" w:hAnsi="Times New Roman" w:cs="Times New Roman"/>
                <w:snapToGrid w:val="0"/>
                <w:sz w:val="24"/>
                <w:szCs w:val="24"/>
                <w:lang w:eastAsia="ru-RU"/>
              </w:rPr>
              <w:t xml:space="preserve">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456,52</w:t>
            </w:r>
          </w:p>
        </w:tc>
        <w:tc>
          <w:tcPr>
            <w:tcW w:w="1431" w:type="dxa"/>
          </w:tcPr>
          <w:p w:rsidR="009B527D" w:rsidRPr="009B527D"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13,70</w:t>
            </w:r>
          </w:p>
        </w:tc>
        <w:tc>
          <w:tcPr>
            <w:tcW w:w="1920" w:type="dxa"/>
          </w:tcPr>
          <w:p w:rsidR="009B527D" w:rsidRPr="009B527D"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91,30</w:t>
            </w:r>
          </w:p>
        </w:tc>
      </w:tr>
      <w:tr w:rsidR="005856F0" w:rsidRPr="009B527D" w:rsidTr="007F6317">
        <w:trPr>
          <w:trHeight w:val="2120"/>
        </w:trPr>
        <w:tc>
          <w:tcPr>
            <w:tcW w:w="753" w:type="dxa"/>
          </w:tcPr>
          <w:p w:rsidR="005856F0" w:rsidRPr="009B527D"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p>
        </w:tc>
        <w:tc>
          <w:tcPr>
            <w:tcW w:w="7001" w:type="dxa"/>
          </w:tcPr>
          <w:p w:rsidR="005856F0" w:rsidRPr="009B527D" w:rsidRDefault="005856F0" w:rsidP="005856F0">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5856F0" w:rsidRPr="009B527D" w:rsidRDefault="005856F0" w:rsidP="005856F0">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w:t>
            </w:r>
            <w:r>
              <w:rPr>
                <w:rFonts w:ascii="Times New Roman" w:eastAsia="Calibri" w:hAnsi="Times New Roman" w:cs="Times New Roman"/>
                <w:snapToGrid w:val="0"/>
                <w:sz w:val="24"/>
                <w:szCs w:val="24"/>
                <w:lang w:eastAsia="ru-RU"/>
              </w:rPr>
              <w:t>Победы</w:t>
            </w:r>
            <w:r w:rsidRPr="009B527D">
              <w:rPr>
                <w:rFonts w:ascii="Times New Roman" w:eastAsia="Calibri" w:hAnsi="Times New Roman" w:cs="Times New Roman"/>
                <w:snapToGrid w:val="0"/>
                <w:sz w:val="24"/>
                <w:szCs w:val="24"/>
                <w:lang w:eastAsia="ru-RU"/>
              </w:rPr>
              <w:t xml:space="preserve">, земельный участок </w:t>
            </w:r>
            <w:r>
              <w:rPr>
                <w:rFonts w:ascii="Times New Roman" w:eastAsia="Calibri" w:hAnsi="Times New Roman" w:cs="Times New Roman"/>
                <w:snapToGrid w:val="0"/>
                <w:sz w:val="24"/>
                <w:szCs w:val="24"/>
                <w:lang w:eastAsia="ru-RU"/>
              </w:rPr>
              <w:t>3/8</w:t>
            </w:r>
            <w:r w:rsidRPr="009B527D">
              <w:rPr>
                <w:rFonts w:ascii="Times New Roman" w:eastAsia="Calibri" w:hAnsi="Times New Roman" w:cs="Times New Roman"/>
                <w:snapToGrid w:val="0"/>
                <w:sz w:val="24"/>
                <w:szCs w:val="24"/>
                <w:lang w:eastAsia="ru-RU"/>
              </w:rPr>
              <w:t>, кадастровый номер 52:04:03000</w:t>
            </w:r>
            <w:r>
              <w:rPr>
                <w:rFonts w:ascii="Times New Roman" w:eastAsia="Calibri" w:hAnsi="Times New Roman" w:cs="Times New Roman"/>
                <w:snapToGrid w:val="0"/>
                <w:sz w:val="24"/>
                <w:szCs w:val="24"/>
                <w:lang w:eastAsia="ru-RU"/>
              </w:rPr>
              <w:t>15</w:t>
            </w:r>
            <w:r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1334</w:t>
            </w:r>
            <w:r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32</w:t>
            </w:r>
            <w:r w:rsidRPr="009B527D">
              <w:rPr>
                <w:rFonts w:ascii="Times New Roman" w:eastAsia="Calibri" w:hAnsi="Times New Roman" w:cs="Times New Roman"/>
                <w:snapToGrid w:val="0"/>
                <w:sz w:val="24"/>
                <w:szCs w:val="24"/>
                <w:lang w:eastAsia="ru-RU"/>
              </w:rPr>
              <w:t xml:space="preserve"> кв.м.</w:t>
            </w:r>
          </w:p>
        </w:tc>
        <w:tc>
          <w:tcPr>
            <w:tcW w:w="1449" w:type="dxa"/>
          </w:tcPr>
          <w:p w:rsidR="005856F0" w:rsidRPr="009B527D"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5856F0"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512,87</w:t>
            </w:r>
          </w:p>
        </w:tc>
        <w:tc>
          <w:tcPr>
            <w:tcW w:w="1431" w:type="dxa"/>
          </w:tcPr>
          <w:p w:rsidR="005856F0"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15,39</w:t>
            </w:r>
          </w:p>
        </w:tc>
        <w:tc>
          <w:tcPr>
            <w:tcW w:w="1920" w:type="dxa"/>
          </w:tcPr>
          <w:p w:rsidR="005856F0"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102,57</w:t>
            </w:r>
          </w:p>
        </w:tc>
      </w:tr>
      <w:tr w:rsidR="005856F0" w:rsidRPr="009B527D" w:rsidTr="007F6317">
        <w:trPr>
          <w:trHeight w:val="2120"/>
        </w:trPr>
        <w:tc>
          <w:tcPr>
            <w:tcW w:w="753" w:type="dxa"/>
          </w:tcPr>
          <w:p w:rsidR="005856F0" w:rsidRDefault="005856F0"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w:t>
            </w:r>
          </w:p>
        </w:tc>
        <w:tc>
          <w:tcPr>
            <w:tcW w:w="7001" w:type="dxa"/>
          </w:tcPr>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5856F0"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w:t>
            </w:r>
            <w:r>
              <w:rPr>
                <w:rFonts w:ascii="Times New Roman" w:eastAsia="Calibri" w:hAnsi="Times New Roman" w:cs="Times New Roman"/>
                <w:snapToGrid w:val="0"/>
                <w:sz w:val="24"/>
                <w:szCs w:val="24"/>
                <w:lang w:eastAsia="ru-RU"/>
              </w:rPr>
              <w:t>Победы</w:t>
            </w:r>
            <w:r w:rsidRPr="009B527D">
              <w:rPr>
                <w:rFonts w:ascii="Times New Roman" w:eastAsia="Calibri" w:hAnsi="Times New Roman" w:cs="Times New Roman"/>
                <w:snapToGrid w:val="0"/>
                <w:sz w:val="24"/>
                <w:szCs w:val="24"/>
                <w:lang w:eastAsia="ru-RU"/>
              </w:rPr>
              <w:t xml:space="preserve">, земельный участок </w:t>
            </w:r>
            <w:r>
              <w:rPr>
                <w:rFonts w:ascii="Times New Roman" w:eastAsia="Calibri" w:hAnsi="Times New Roman" w:cs="Times New Roman"/>
                <w:snapToGrid w:val="0"/>
                <w:sz w:val="24"/>
                <w:szCs w:val="24"/>
                <w:lang w:eastAsia="ru-RU"/>
              </w:rPr>
              <w:t>13/3</w:t>
            </w:r>
            <w:r w:rsidRPr="009B527D">
              <w:rPr>
                <w:rFonts w:ascii="Times New Roman" w:eastAsia="Calibri" w:hAnsi="Times New Roman" w:cs="Times New Roman"/>
                <w:snapToGrid w:val="0"/>
                <w:sz w:val="24"/>
                <w:szCs w:val="24"/>
                <w:lang w:eastAsia="ru-RU"/>
              </w:rPr>
              <w:t>, кадастровый номер 52:04:03000</w:t>
            </w:r>
            <w:r>
              <w:rPr>
                <w:rFonts w:ascii="Times New Roman" w:eastAsia="Calibri" w:hAnsi="Times New Roman" w:cs="Times New Roman"/>
                <w:snapToGrid w:val="0"/>
                <w:sz w:val="24"/>
                <w:szCs w:val="24"/>
                <w:lang w:eastAsia="ru-RU"/>
              </w:rPr>
              <w:t>15</w:t>
            </w:r>
            <w:r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1332</w:t>
            </w:r>
            <w:r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67</w:t>
            </w:r>
            <w:r w:rsidRPr="009B527D">
              <w:rPr>
                <w:rFonts w:ascii="Times New Roman" w:eastAsia="Calibri" w:hAnsi="Times New Roman" w:cs="Times New Roman"/>
                <w:snapToGrid w:val="0"/>
                <w:sz w:val="24"/>
                <w:szCs w:val="24"/>
                <w:lang w:eastAsia="ru-RU"/>
              </w:rPr>
              <w:t xml:space="preserve"> кв.м.</w:t>
            </w:r>
          </w:p>
        </w:tc>
        <w:tc>
          <w:tcPr>
            <w:tcW w:w="1449" w:type="dxa"/>
          </w:tcPr>
          <w:p w:rsidR="005856F0" w:rsidRPr="009B527D"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5856F0"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1073,81</w:t>
            </w:r>
          </w:p>
        </w:tc>
        <w:tc>
          <w:tcPr>
            <w:tcW w:w="1431" w:type="dxa"/>
          </w:tcPr>
          <w:p w:rsidR="005856F0"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32,21</w:t>
            </w:r>
          </w:p>
        </w:tc>
        <w:tc>
          <w:tcPr>
            <w:tcW w:w="1920" w:type="dxa"/>
          </w:tcPr>
          <w:p w:rsidR="005856F0"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214,76</w:t>
            </w:r>
          </w:p>
        </w:tc>
      </w:tr>
      <w:tr w:rsidR="00746B18" w:rsidRPr="009B527D" w:rsidTr="007F6317">
        <w:trPr>
          <w:trHeight w:val="2120"/>
        </w:trPr>
        <w:tc>
          <w:tcPr>
            <w:tcW w:w="753"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w:t>
            </w:r>
          </w:p>
        </w:tc>
        <w:tc>
          <w:tcPr>
            <w:tcW w:w="7001" w:type="dxa"/>
          </w:tcPr>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w:t>
            </w:r>
            <w:r>
              <w:rPr>
                <w:rFonts w:ascii="Times New Roman" w:eastAsia="Calibri" w:hAnsi="Times New Roman" w:cs="Times New Roman"/>
                <w:snapToGrid w:val="0"/>
                <w:sz w:val="24"/>
                <w:szCs w:val="24"/>
                <w:lang w:eastAsia="ru-RU"/>
              </w:rPr>
              <w:t>Комсомольская</w:t>
            </w:r>
            <w:r w:rsidRPr="009B527D">
              <w:rPr>
                <w:rFonts w:ascii="Times New Roman" w:eastAsia="Calibri" w:hAnsi="Times New Roman" w:cs="Times New Roman"/>
                <w:snapToGrid w:val="0"/>
                <w:sz w:val="24"/>
                <w:szCs w:val="24"/>
                <w:lang w:eastAsia="ru-RU"/>
              </w:rPr>
              <w:t xml:space="preserve">, земельный участок </w:t>
            </w:r>
            <w:r>
              <w:rPr>
                <w:rFonts w:ascii="Times New Roman" w:eastAsia="Calibri" w:hAnsi="Times New Roman" w:cs="Times New Roman"/>
                <w:snapToGrid w:val="0"/>
                <w:sz w:val="24"/>
                <w:szCs w:val="24"/>
                <w:lang w:eastAsia="ru-RU"/>
              </w:rPr>
              <w:t>21/15/1</w:t>
            </w:r>
            <w:r w:rsidRPr="009B527D">
              <w:rPr>
                <w:rFonts w:ascii="Times New Roman" w:eastAsia="Calibri" w:hAnsi="Times New Roman" w:cs="Times New Roman"/>
                <w:snapToGrid w:val="0"/>
                <w:sz w:val="24"/>
                <w:szCs w:val="24"/>
                <w:lang w:eastAsia="ru-RU"/>
              </w:rPr>
              <w:t>, кадастровый номер 52:04:03000</w:t>
            </w:r>
            <w:r>
              <w:rPr>
                <w:rFonts w:ascii="Times New Roman" w:eastAsia="Calibri" w:hAnsi="Times New Roman" w:cs="Times New Roman"/>
                <w:snapToGrid w:val="0"/>
                <w:sz w:val="24"/>
                <w:szCs w:val="24"/>
                <w:lang w:eastAsia="ru-RU"/>
              </w:rPr>
              <w:t>14</w:t>
            </w:r>
            <w:r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2571</w:t>
            </w:r>
            <w:r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61</w:t>
            </w:r>
            <w:r w:rsidRPr="009B527D">
              <w:rPr>
                <w:rFonts w:ascii="Times New Roman" w:eastAsia="Calibri" w:hAnsi="Times New Roman" w:cs="Times New Roman"/>
                <w:snapToGrid w:val="0"/>
                <w:sz w:val="24"/>
                <w:szCs w:val="24"/>
                <w:lang w:eastAsia="ru-RU"/>
              </w:rPr>
              <w:t xml:space="preserve"> кв.м.</w:t>
            </w:r>
          </w:p>
        </w:tc>
        <w:tc>
          <w:tcPr>
            <w:tcW w:w="1449" w:type="dxa"/>
          </w:tcPr>
          <w:p w:rsidR="00746B18" w:rsidRPr="009B527D"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1160,36</w:t>
            </w:r>
          </w:p>
        </w:tc>
        <w:tc>
          <w:tcPr>
            <w:tcW w:w="1431"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34,81</w:t>
            </w:r>
          </w:p>
        </w:tc>
        <w:tc>
          <w:tcPr>
            <w:tcW w:w="1920"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232,07</w:t>
            </w:r>
          </w:p>
        </w:tc>
      </w:tr>
      <w:tr w:rsidR="00746B18" w:rsidRPr="009B527D" w:rsidTr="007F6317">
        <w:trPr>
          <w:trHeight w:val="2120"/>
        </w:trPr>
        <w:tc>
          <w:tcPr>
            <w:tcW w:w="753"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5</w:t>
            </w:r>
          </w:p>
        </w:tc>
        <w:tc>
          <w:tcPr>
            <w:tcW w:w="7001" w:type="dxa"/>
          </w:tcPr>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Calibri" w:hAnsi="Times New Roman" w:cs="Times New Roman"/>
                <w:snapToGrid w:val="0"/>
                <w:sz w:val="24"/>
                <w:szCs w:val="24"/>
                <w:lang w:eastAsia="ru-RU"/>
              </w:rPr>
              <w:t>ведения личного подсобного хозяйства</w:t>
            </w:r>
            <w:r w:rsidRPr="009B527D">
              <w:rPr>
                <w:rFonts w:ascii="Times New Roman" w:eastAsia="Calibri" w:hAnsi="Times New Roman" w:cs="Times New Roman"/>
                <w:snapToGrid w:val="0"/>
                <w:sz w:val="24"/>
                <w:szCs w:val="24"/>
                <w:lang w:eastAsia="ru-RU"/>
              </w:rPr>
              <w:t>», местоположение:</w:t>
            </w:r>
          </w:p>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proofErr w:type="gramStart"/>
            <w:r>
              <w:rPr>
                <w:rFonts w:ascii="Times New Roman" w:eastAsia="Calibri" w:hAnsi="Times New Roman" w:cs="Times New Roman"/>
                <w:snapToGrid w:val="0"/>
                <w:sz w:val="24"/>
                <w:szCs w:val="24"/>
                <w:lang w:eastAsia="ru-RU"/>
              </w:rPr>
              <w:t>Нижегородская</w:t>
            </w:r>
            <w:proofErr w:type="gramEnd"/>
            <w:r>
              <w:rPr>
                <w:rFonts w:ascii="Times New Roman" w:eastAsia="Calibri" w:hAnsi="Times New Roman" w:cs="Times New Roman"/>
                <w:snapToGrid w:val="0"/>
                <w:sz w:val="24"/>
                <w:szCs w:val="24"/>
                <w:lang w:eastAsia="ru-RU"/>
              </w:rPr>
              <w:t xml:space="preserve"> обл., Тонкинский р-н, р.п. Тонкино, пер. Молодёжный, д. 47</w:t>
            </w:r>
            <w:r w:rsidRPr="009B527D">
              <w:rPr>
                <w:rFonts w:ascii="Times New Roman" w:eastAsia="Calibri" w:hAnsi="Times New Roman" w:cs="Times New Roman"/>
                <w:snapToGrid w:val="0"/>
                <w:sz w:val="24"/>
                <w:szCs w:val="24"/>
                <w:lang w:eastAsia="ru-RU"/>
              </w:rPr>
              <w:t xml:space="preserve"> кадастровый номер 52:04:03000</w:t>
            </w:r>
            <w:r>
              <w:rPr>
                <w:rFonts w:ascii="Times New Roman" w:eastAsia="Calibri" w:hAnsi="Times New Roman" w:cs="Times New Roman"/>
                <w:snapToGrid w:val="0"/>
                <w:sz w:val="24"/>
                <w:szCs w:val="24"/>
                <w:lang w:eastAsia="ru-RU"/>
              </w:rPr>
              <w:t>11</w:t>
            </w:r>
            <w:r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9</w:t>
            </w:r>
            <w:r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1572</w:t>
            </w:r>
            <w:r w:rsidRPr="009B527D">
              <w:rPr>
                <w:rFonts w:ascii="Times New Roman" w:eastAsia="Calibri" w:hAnsi="Times New Roman" w:cs="Times New Roman"/>
                <w:snapToGrid w:val="0"/>
                <w:sz w:val="24"/>
                <w:szCs w:val="24"/>
                <w:lang w:eastAsia="ru-RU"/>
              </w:rPr>
              <w:t xml:space="preserve"> кв.м.</w:t>
            </w:r>
          </w:p>
        </w:tc>
        <w:tc>
          <w:tcPr>
            <w:tcW w:w="1449" w:type="dxa"/>
          </w:tcPr>
          <w:p w:rsidR="00746B18" w:rsidRPr="009B527D"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r w:rsidR="00746B18" w:rsidRPr="009B527D">
              <w:rPr>
                <w:rFonts w:ascii="Times New Roman" w:eastAsia="Calibri" w:hAnsi="Times New Roman" w:cs="Times New Roman"/>
                <w:snapToGrid w:val="0"/>
                <w:sz w:val="24"/>
                <w:szCs w:val="24"/>
                <w:lang w:eastAsia="ru-RU"/>
              </w:rPr>
              <w:t>0 лет</w:t>
            </w:r>
          </w:p>
        </w:tc>
        <w:tc>
          <w:tcPr>
            <w:tcW w:w="2794"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3932,44</w:t>
            </w:r>
          </w:p>
        </w:tc>
        <w:tc>
          <w:tcPr>
            <w:tcW w:w="1431"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117,97</w:t>
            </w:r>
          </w:p>
        </w:tc>
        <w:tc>
          <w:tcPr>
            <w:tcW w:w="1920"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786,49</w:t>
            </w:r>
          </w:p>
        </w:tc>
      </w:tr>
      <w:tr w:rsidR="00746B18" w:rsidRPr="009B527D" w:rsidTr="007F6317">
        <w:trPr>
          <w:trHeight w:val="2120"/>
        </w:trPr>
        <w:tc>
          <w:tcPr>
            <w:tcW w:w="753" w:type="dxa"/>
          </w:tcPr>
          <w:p w:rsidR="00746B18" w:rsidRDefault="00746B1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6</w:t>
            </w:r>
          </w:p>
        </w:tc>
        <w:tc>
          <w:tcPr>
            <w:tcW w:w="7001" w:type="dxa"/>
          </w:tcPr>
          <w:p w:rsidR="00746B18" w:rsidRPr="009B527D" w:rsidRDefault="00746B18" w:rsidP="00746B1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002F214E">
              <w:rPr>
                <w:rFonts w:ascii="Times New Roman" w:eastAsia="Calibri" w:hAnsi="Times New Roman" w:cs="Times New Roman"/>
                <w:bCs/>
                <w:snapToGrid w:val="0"/>
                <w:sz w:val="24"/>
                <w:szCs w:val="24"/>
                <w:lang w:eastAsia="ru-RU"/>
              </w:rPr>
              <w:t>находящийся в муниципальной собственности</w:t>
            </w:r>
            <w:r w:rsidRPr="009B527D">
              <w:rPr>
                <w:rFonts w:ascii="Times New Roman" w:eastAsia="Calibri" w:hAnsi="Times New Roman" w:cs="Times New Roman"/>
                <w:bCs/>
                <w:snapToGrid w:val="0"/>
                <w:sz w:val="24"/>
                <w:szCs w:val="24"/>
                <w:lang w:eastAsia="ru-RU"/>
              </w:rPr>
              <w:t>,</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Calibri" w:hAnsi="Times New Roman" w:cs="Times New Roman"/>
                <w:snapToGrid w:val="0"/>
                <w:sz w:val="24"/>
                <w:szCs w:val="24"/>
                <w:lang w:eastAsia="ru-RU"/>
              </w:rPr>
              <w:t>ведения личного подсобного хозяйства</w:t>
            </w:r>
            <w:r w:rsidRPr="009B527D">
              <w:rPr>
                <w:rFonts w:ascii="Times New Roman" w:eastAsia="Calibri" w:hAnsi="Times New Roman" w:cs="Times New Roman"/>
                <w:snapToGrid w:val="0"/>
                <w:sz w:val="24"/>
                <w:szCs w:val="24"/>
                <w:lang w:eastAsia="ru-RU"/>
              </w:rPr>
              <w:t>», местоположение:</w:t>
            </w:r>
          </w:p>
          <w:p w:rsidR="00746B18" w:rsidRPr="009B527D" w:rsidRDefault="00746B18" w:rsidP="002F214E">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 xml:space="preserve">Нижегородская обл., Тонкинский р-н, р.п. Тонкино, </w:t>
            </w:r>
            <w:r w:rsidR="002F214E">
              <w:rPr>
                <w:rFonts w:ascii="Times New Roman" w:eastAsia="Calibri" w:hAnsi="Times New Roman" w:cs="Times New Roman"/>
                <w:snapToGrid w:val="0"/>
                <w:sz w:val="24"/>
                <w:szCs w:val="24"/>
                <w:lang w:eastAsia="ru-RU"/>
              </w:rPr>
              <w:t>ул</w:t>
            </w:r>
            <w:r>
              <w:rPr>
                <w:rFonts w:ascii="Times New Roman" w:eastAsia="Calibri" w:hAnsi="Times New Roman" w:cs="Times New Roman"/>
                <w:snapToGrid w:val="0"/>
                <w:sz w:val="24"/>
                <w:szCs w:val="24"/>
                <w:lang w:eastAsia="ru-RU"/>
              </w:rPr>
              <w:t xml:space="preserve">. </w:t>
            </w:r>
            <w:r w:rsidR="002F214E">
              <w:rPr>
                <w:rFonts w:ascii="Times New Roman" w:eastAsia="Calibri" w:hAnsi="Times New Roman" w:cs="Times New Roman"/>
                <w:snapToGrid w:val="0"/>
                <w:sz w:val="24"/>
                <w:szCs w:val="24"/>
                <w:lang w:eastAsia="ru-RU"/>
              </w:rPr>
              <w:t>Гагарина</w:t>
            </w:r>
            <w:r>
              <w:rPr>
                <w:rFonts w:ascii="Times New Roman" w:eastAsia="Calibri" w:hAnsi="Times New Roman" w:cs="Times New Roman"/>
                <w:snapToGrid w:val="0"/>
                <w:sz w:val="24"/>
                <w:szCs w:val="24"/>
                <w:lang w:eastAsia="ru-RU"/>
              </w:rPr>
              <w:t xml:space="preserve">, д. </w:t>
            </w:r>
            <w:r w:rsidR="002F214E">
              <w:rPr>
                <w:rFonts w:ascii="Times New Roman" w:eastAsia="Calibri" w:hAnsi="Times New Roman" w:cs="Times New Roman"/>
                <w:snapToGrid w:val="0"/>
                <w:sz w:val="24"/>
                <w:szCs w:val="24"/>
                <w:lang w:eastAsia="ru-RU"/>
              </w:rPr>
              <w:t>48, участок № 2,</w:t>
            </w:r>
            <w:r w:rsidRPr="009B527D">
              <w:rPr>
                <w:rFonts w:ascii="Times New Roman" w:eastAsia="Calibri" w:hAnsi="Times New Roman" w:cs="Times New Roman"/>
                <w:snapToGrid w:val="0"/>
                <w:sz w:val="24"/>
                <w:szCs w:val="24"/>
                <w:lang w:eastAsia="ru-RU"/>
              </w:rPr>
              <w:t xml:space="preserve"> кадастровый номер 52:04:03000</w:t>
            </w:r>
            <w:r w:rsidR="002F214E">
              <w:rPr>
                <w:rFonts w:ascii="Times New Roman" w:eastAsia="Calibri" w:hAnsi="Times New Roman" w:cs="Times New Roman"/>
                <w:snapToGrid w:val="0"/>
                <w:sz w:val="24"/>
                <w:szCs w:val="24"/>
                <w:lang w:eastAsia="ru-RU"/>
              </w:rPr>
              <w:t>16</w:t>
            </w:r>
            <w:r w:rsidRPr="009B527D">
              <w:rPr>
                <w:rFonts w:ascii="Times New Roman" w:eastAsia="Calibri" w:hAnsi="Times New Roman" w:cs="Times New Roman"/>
                <w:snapToGrid w:val="0"/>
                <w:sz w:val="24"/>
                <w:szCs w:val="24"/>
                <w:lang w:eastAsia="ru-RU"/>
              </w:rPr>
              <w:t>:</w:t>
            </w:r>
            <w:r w:rsidR="002F214E">
              <w:rPr>
                <w:rFonts w:ascii="Times New Roman" w:eastAsia="Calibri" w:hAnsi="Times New Roman" w:cs="Times New Roman"/>
                <w:snapToGrid w:val="0"/>
                <w:sz w:val="24"/>
                <w:szCs w:val="24"/>
                <w:lang w:eastAsia="ru-RU"/>
              </w:rPr>
              <w:t>750</w:t>
            </w:r>
            <w:r w:rsidRPr="009B527D">
              <w:rPr>
                <w:rFonts w:ascii="Times New Roman" w:eastAsia="Calibri" w:hAnsi="Times New Roman" w:cs="Times New Roman"/>
                <w:snapToGrid w:val="0"/>
                <w:sz w:val="24"/>
                <w:szCs w:val="24"/>
                <w:lang w:eastAsia="ru-RU"/>
              </w:rPr>
              <w:t xml:space="preserve">, площадью </w:t>
            </w:r>
            <w:r w:rsidR="002F214E">
              <w:rPr>
                <w:rFonts w:ascii="Times New Roman" w:eastAsia="Calibri" w:hAnsi="Times New Roman" w:cs="Times New Roman"/>
                <w:snapToGrid w:val="0"/>
                <w:sz w:val="24"/>
                <w:szCs w:val="24"/>
                <w:lang w:eastAsia="ru-RU"/>
              </w:rPr>
              <w:t>390</w:t>
            </w:r>
            <w:r w:rsidRPr="009B527D">
              <w:rPr>
                <w:rFonts w:ascii="Times New Roman" w:eastAsia="Calibri" w:hAnsi="Times New Roman" w:cs="Times New Roman"/>
                <w:snapToGrid w:val="0"/>
                <w:sz w:val="24"/>
                <w:szCs w:val="24"/>
                <w:lang w:eastAsia="ru-RU"/>
              </w:rPr>
              <w:t xml:space="preserve"> кв.м.</w:t>
            </w:r>
          </w:p>
        </w:tc>
        <w:tc>
          <w:tcPr>
            <w:tcW w:w="1449" w:type="dxa"/>
          </w:tcPr>
          <w:p w:rsidR="00746B18" w:rsidRPr="009B527D"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r w:rsidR="00746B18" w:rsidRPr="009B527D">
              <w:rPr>
                <w:rFonts w:ascii="Times New Roman" w:eastAsia="Calibri" w:hAnsi="Times New Roman" w:cs="Times New Roman"/>
                <w:snapToGrid w:val="0"/>
                <w:sz w:val="24"/>
                <w:szCs w:val="24"/>
                <w:lang w:eastAsia="ru-RU"/>
              </w:rPr>
              <w:t>0 лет</w:t>
            </w:r>
          </w:p>
        </w:tc>
        <w:tc>
          <w:tcPr>
            <w:tcW w:w="2794" w:type="dxa"/>
          </w:tcPr>
          <w:p w:rsidR="00746B18"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858,66</w:t>
            </w:r>
          </w:p>
        </w:tc>
        <w:tc>
          <w:tcPr>
            <w:tcW w:w="1431" w:type="dxa"/>
          </w:tcPr>
          <w:p w:rsidR="00746B18"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25,76</w:t>
            </w:r>
          </w:p>
        </w:tc>
        <w:tc>
          <w:tcPr>
            <w:tcW w:w="1920" w:type="dxa"/>
          </w:tcPr>
          <w:p w:rsidR="00746B18"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171,73</w:t>
            </w:r>
          </w:p>
        </w:tc>
      </w:tr>
      <w:tr w:rsidR="002F214E" w:rsidRPr="009B527D" w:rsidTr="007F6317">
        <w:trPr>
          <w:trHeight w:val="2120"/>
        </w:trPr>
        <w:tc>
          <w:tcPr>
            <w:tcW w:w="753" w:type="dxa"/>
          </w:tcPr>
          <w:p w:rsidR="002F214E" w:rsidRDefault="002F214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7</w:t>
            </w:r>
          </w:p>
        </w:tc>
        <w:tc>
          <w:tcPr>
            <w:tcW w:w="7001" w:type="dxa"/>
          </w:tcPr>
          <w:p w:rsidR="002F214E" w:rsidRPr="009B527D" w:rsidRDefault="002F214E" w:rsidP="002F214E">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00F41658"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bCs/>
                <w:snapToGrid w:val="0"/>
                <w:sz w:val="24"/>
                <w:szCs w:val="24"/>
                <w:lang w:eastAsia="ru-RU"/>
              </w:rPr>
              <w:t>,</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w:t>
            </w:r>
            <w:r w:rsidR="00F41658">
              <w:rPr>
                <w:rFonts w:ascii="Times New Roman" w:eastAsia="Calibri" w:hAnsi="Times New Roman" w:cs="Times New Roman"/>
                <w:snapToGrid w:val="0"/>
                <w:sz w:val="24"/>
                <w:szCs w:val="24"/>
                <w:lang w:eastAsia="ru-RU"/>
              </w:rPr>
              <w:t>для индивидуальной жилой застройки</w:t>
            </w:r>
            <w:r w:rsidRPr="009B527D">
              <w:rPr>
                <w:rFonts w:ascii="Times New Roman" w:eastAsia="Calibri" w:hAnsi="Times New Roman" w:cs="Times New Roman"/>
                <w:snapToGrid w:val="0"/>
                <w:sz w:val="24"/>
                <w:szCs w:val="24"/>
                <w:lang w:eastAsia="ru-RU"/>
              </w:rPr>
              <w:t>», местоположение:</w:t>
            </w:r>
          </w:p>
          <w:p w:rsidR="002F214E" w:rsidRPr="009B527D" w:rsidRDefault="00F41658" w:rsidP="00F41658">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w:t>
            </w:r>
            <w:r>
              <w:rPr>
                <w:rFonts w:ascii="Times New Roman" w:eastAsia="Calibri" w:hAnsi="Times New Roman" w:cs="Times New Roman"/>
                <w:snapToGrid w:val="0"/>
                <w:sz w:val="24"/>
                <w:szCs w:val="24"/>
                <w:lang w:eastAsia="ru-RU"/>
              </w:rPr>
              <w:t>Вычужанина</w:t>
            </w:r>
            <w:r w:rsidRPr="009B527D">
              <w:rPr>
                <w:rFonts w:ascii="Times New Roman" w:eastAsia="Calibri" w:hAnsi="Times New Roman" w:cs="Times New Roman"/>
                <w:snapToGrid w:val="0"/>
                <w:sz w:val="24"/>
                <w:szCs w:val="24"/>
                <w:lang w:eastAsia="ru-RU"/>
              </w:rPr>
              <w:t xml:space="preserve">, земельный участок </w:t>
            </w:r>
            <w:r>
              <w:rPr>
                <w:rFonts w:ascii="Times New Roman" w:eastAsia="Calibri" w:hAnsi="Times New Roman" w:cs="Times New Roman"/>
                <w:snapToGrid w:val="0"/>
                <w:sz w:val="24"/>
                <w:szCs w:val="24"/>
                <w:lang w:eastAsia="ru-RU"/>
              </w:rPr>
              <w:t>31Б</w:t>
            </w:r>
            <w:r w:rsidR="002F214E">
              <w:rPr>
                <w:rFonts w:ascii="Times New Roman" w:eastAsia="Calibri" w:hAnsi="Times New Roman" w:cs="Times New Roman"/>
                <w:snapToGrid w:val="0"/>
                <w:sz w:val="24"/>
                <w:szCs w:val="24"/>
                <w:lang w:eastAsia="ru-RU"/>
              </w:rPr>
              <w:t>,</w:t>
            </w:r>
            <w:r w:rsidR="002F214E" w:rsidRPr="009B527D">
              <w:rPr>
                <w:rFonts w:ascii="Times New Roman" w:eastAsia="Calibri" w:hAnsi="Times New Roman" w:cs="Times New Roman"/>
                <w:snapToGrid w:val="0"/>
                <w:sz w:val="24"/>
                <w:szCs w:val="24"/>
                <w:lang w:eastAsia="ru-RU"/>
              </w:rPr>
              <w:t xml:space="preserve"> кадастровый номер 52:04:03000</w:t>
            </w:r>
            <w:r w:rsidR="002F214E">
              <w:rPr>
                <w:rFonts w:ascii="Times New Roman" w:eastAsia="Calibri" w:hAnsi="Times New Roman" w:cs="Times New Roman"/>
                <w:snapToGrid w:val="0"/>
                <w:sz w:val="24"/>
                <w:szCs w:val="24"/>
                <w:lang w:eastAsia="ru-RU"/>
              </w:rPr>
              <w:t>16</w:t>
            </w:r>
            <w:r w:rsidR="002F214E"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868</w:t>
            </w:r>
            <w:r w:rsidR="002F214E"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1039</w:t>
            </w:r>
            <w:r w:rsidR="002F214E" w:rsidRPr="009B527D">
              <w:rPr>
                <w:rFonts w:ascii="Times New Roman" w:eastAsia="Calibri" w:hAnsi="Times New Roman" w:cs="Times New Roman"/>
                <w:snapToGrid w:val="0"/>
                <w:sz w:val="24"/>
                <w:szCs w:val="24"/>
                <w:lang w:eastAsia="ru-RU"/>
              </w:rPr>
              <w:t xml:space="preserve"> кв.м.</w:t>
            </w:r>
          </w:p>
        </w:tc>
        <w:tc>
          <w:tcPr>
            <w:tcW w:w="1449" w:type="dxa"/>
          </w:tcPr>
          <w:p w:rsidR="002F214E" w:rsidRDefault="00F4165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r w:rsidRPr="009B527D">
              <w:rPr>
                <w:rFonts w:ascii="Times New Roman" w:eastAsia="Calibri" w:hAnsi="Times New Roman" w:cs="Times New Roman"/>
                <w:snapToGrid w:val="0"/>
                <w:sz w:val="24"/>
                <w:szCs w:val="24"/>
                <w:lang w:eastAsia="ru-RU"/>
              </w:rPr>
              <w:t>0 лет</w:t>
            </w:r>
          </w:p>
        </w:tc>
        <w:tc>
          <w:tcPr>
            <w:tcW w:w="2794" w:type="dxa"/>
          </w:tcPr>
          <w:p w:rsidR="002F214E" w:rsidRDefault="00F4165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2287,57</w:t>
            </w:r>
          </w:p>
        </w:tc>
        <w:tc>
          <w:tcPr>
            <w:tcW w:w="1431" w:type="dxa"/>
          </w:tcPr>
          <w:p w:rsidR="002F214E" w:rsidRDefault="00F4165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68,63</w:t>
            </w:r>
          </w:p>
        </w:tc>
        <w:tc>
          <w:tcPr>
            <w:tcW w:w="1920" w:type="dxa"/>
          </w:tcPr>
          <w:p w:rsidR="002F214E" w:rsidRDefault="00F41658"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457,51</w:t>
            </w:r>
          </w:p>
        </w:tc>
      </w:tr>
      <w:tr w:rsidR="00AA4107" w:rsidRPr="009B527D" w:rsidTr="007F6317">
        <w:trPr>
          <w:trHeight w:val="2120"/>
        </w:trPr>
        <w:tc>
          <w:tcPr>
            <w:tcW w:w="753" w:type="dxa"/>
          </w:tcPr>
          <w:p w:rsidR="00AA4107" w:rsidRDefault="00AA4107"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w:t>
            </w:r>
          </w:p>
        </w:tc>
        <w:tc>
          <w:tcPr>
            <w:tcW w:w="7001" w:type="dxa"/>
          </w:tcPr>
          <w:p w:rsidR="007F6317" w:rsidRPr="009B527D" w:rsidRDefault="007F6317" w:rsidP="007F6317">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Calibri" w:hAnsi="Times New Roman" w:cs="Times New Roman"/>
                <w:snapToGrid w:val="0"/>
                <w:sz w:val="24"/>
                <w:szCs w:val="24"/>
                <w:lang w:eastAsia="ru-RU"/>
              </w:rPr>
              <w:t>для ведения личного подсобного хозяйства</w:t>
            </w:r>
            <w:r w:rsidRPr="009B527D">
              <w:rPr>
                <w:rFonts w:ascii="Times New Roman" w:eastAsia="Calibri" w:hAnsi="Times New Roman" w:cs="Times New Roman"/>
                <w:snapToGrid w:val="0"/>
                <w:sz w:val="24"/>
                <w:szCs w:val="24"/>
                <w:lang w:eastAsia="ru-RU"/>
              </w:rPr>
              <w:t>», местоположение:</w:t>
            </w:r>
          </w:p>
          <w:p w:rsidR="00AA4107" w:rsidRPr="009B527D" w:rsidRDefault="007F6317" w:rsidP="001E17FE">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w:t>
            </w:r>
            <w:r>
              <w:rPr>
                <w:rFonts w:ascii="Times New Roman" w:eastAsia="Calibri" w:hAnsi="Times New Roman" w:cs="Times New Roman"/>
                <w:snapToGrid w:val="0"/>
                <w:sz w:val="24"/>
                <w:szCs w:val="24"/>
                <w:lang w:eastAsia="ru-RU"/>
              </w:rPr>
              <w:t>сельское поселение Бердниковский сельсовет, д. Простоквашино, земельный участок</w:t>
            </w:r>
            <w:proofErr w:type="gramStart"/>
            <w:r>
              <w:rPr>
                <w:rFonts w:ascii="Times New Roman" w:eastAsia="Calibri" w:hAnsi="Times New Roman" w:cs="Times New Roman"/>
                <w:snapToGrid w:val="0"/>
                <w:sz w:val="24"/>
                <w:szCs w:val="24"/>
                <w:lang w:eastAsia="ru-RU"/>
              </w:rPr>
              <w:t>9</w:t>
            </w:r>
            <w:proofErr w:type="gramEnd"/>
            <w:r>
              <w:rPr>
                <w:rFonts w:ascii="Times New Roman" w:eastAsia="Calibri" w:hAnsi="Times New Roman" w:cs="Times New Roman"/>
                <w:snapToGrid w:val="0"/>
                <w:sz w:val="24"/>
                <w:szCs w:val="24"/>
                <w:lang w:eastAsia="ru-RU"/>
              </w:rPr>
              <w:t>/1,</w:t>
            </w:r>
            <w:r w:rsidRPr="009B527D">
              <w:rPr>
                <w:rFonts w:ascii="Times New Roman" w:eastAsia="Calibri" w:hAnsi="Times New Roman" w:cs="Times New Roman"/>
                <w:snapToGrid w:val="0"/>
                <w:sz w:val="24"/>
                <w:szCs w:val="24"/>
                <w:lang w:eastAsia="ru-RU"/>
              </w:rPr>
              <w:t xml:space="preserve"> кадастровый номер 52:04:0</w:t>
            </w:r>
            <w:r>
              <w:rPr>
                <w:rFonts w:ascii="Times New Roman" w:eastAsia="Calibri" w:hAnsi="Times New Roman" w:cs="Times New Roman"/>
                <w:snapToGrid w:val="0"/>
                <w:sz w:val="24"/>
                <w:szCs w:val="24"/>
                <w:lang w:eastAsia="ru-RU"/>
              </w:rPr>
              <w:t>1</w:t>
            </w:r>
            <w:r w:rsidRPr="009B527D">
              <w:rPr>
                <w:rFonts w:ascii="Times New Roman" w:eastAsia="Calibri" w:hAnsi="Times New Roman" w:cs="Times New Roman"/>
                <w:snapToGrid w:val="0"/>
                <w:sz w:val="24"/>
                <w:szCs w:val="24"/>
                <w:lang w:eastAsia="ru-RU"/>
              </w:rPr>
              <w:t>000</w:t>
            </w:r>
            <w:r w:rsidR="001E17FE">
              <w:rPr>
                <w:rFonts w:ascii="Times New Roman" w:eastAsia="Calibri" w:hAnsi="Times New Roman" w:cs="Times New Roman"/>
                <w:snapToGrid w:val="0"/>
                <w:sz w:val="24"/>
                <w:szCs w:val="24"/>
                <w:lang w:eastAsia="ru-RU"/>
              </w:rPr>
              <w:t>31</w:t>
            </w:r>
            <w:r w:rsidRPr="009B527D">
              <w:rPr>
                <w:rFonts w:ascii="Times New Roman" w:eastAsia="Calibri" w:hAnsi="Times New Roman" w:cs="Times New Roman"/>
                <w:snapToGrid w:val="0"/>
                <w:sz w:val="24"/>
                <w:szCs w:val="24"/>
                <w:lang w:eastAsia="ru-RU"/>
              </w:rPr>
              <w:t>:</w:t>
            </w:r>
            <w:r w:rsidR="001E17FE">
              <w:rPr>
                <w:rFonts w:ascii="Times New Roman" w:eastAsia="Calibri" w:hAnsi="Times New Roman" w:cs="Times New Roman"/>
                <w:snapToGrid w:val="0"/>
                <w:sz w:val="24"/>
                <w:szCs w:val="24"/>
                <w:lang w:eastAsia="ru-RU"/>
              </w:rPr>
              <w:t>145</w:t>
            </w:r>
            <w:r w:rsidRPr="009B527D">
              <w:rPr>
                <w:rFonts w:ascii="Times New Roman" w:eastAsia="Calibri" w:hAnsi="Times New Roman" w:cs="Times New Roman"/>
                <w:snapToGrid w:val="0"/>
                <w:sz w:val="24"/>
                <w:szCs w:val="24"/>
                <w:lang w:eastAsia="ru-RU"/>
              </w:rPr>
              <w:t xml:space="preserve">, площадью </w:t>
            </w:r>
            <w:r w:rsidR="001E17FE">
              <w:rPr>
                <w:rFonts w:ascii="Times New Roman" w:eastAsia="Calibri" w:hAnsi="Times New Roman" w:cs="Times New Roman"/>
                <w:snapToGrid w:val="0"/>
                <w:sz w:val="24"/>
                <w:szCs w:val="24"/>
                <w:lang w:eastAsia="ru-RU"/>
              </w:rPr>
              <w:t>2442</w:t>
            </w:r>
            <w:r w:rsidRPr="009B527D">
              <w:rPr>
                <w:rFonts w:ascii="Times New Roman" w:eastAsia="Calibri" w:hAnsi="Times New Roman" w:cs="Times New Roman"/>
                <w:snapToGrid w:val="0"/>
                <w:sz w:val="24"/>
                <w:szCs w:val="24"/>
                <w:lang w:eastAsia="ru-RU"/>
              </w:rPr>
              <w:t xml:space="preserve"> кв.м.</w:t>
            </w:r>
          </w:p>
        </w:tc>
        <w:tc>
          <w:tcPr>
            <w:tcW w:w="1449" w:type="dxa"/>
          </w:tcPr>
          <w:p w:rsidR="00AA4107"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r w:rsidRPr="009B527D">
              <w:rPr>
                <w:rFonts w:ascii="Times New Roman" w:eastAsia="Calibri" w:hAnsi="Times New Roman" w:cs="Times New Roman"/>
                <w:snapToGrid w:val="0"/>
                <w:sz w:val="24"/>
                <w:szCs w:val="24"/>
                <w:lang w:eastAsia="ru-RU"/>
              </w:rPr>
              <w:t>0 лет</w:t>
            </w:r>
          </w:p>
        </w:tc>
        <w:tc>
          <w:tcPr>
            <w:tcW w:w="2794" w:type="dxa"/>
          </w:tcPr>
          <w:p w:rsidR="00AA4107"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6178,72</w:t>
            </w:r>
          </w:p>
        </w:tc>
        <w:tc>
          <w:tcPr>
            <w:tcW w:w="1431" w:type="dxa"/>
          </w:tcPr>
          <w:p w:rsidR="00AA4107"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185,36</w:t>
            </w:r>
          </w:p>
        </w:tc>
        <w:tc>
          <w:tcPr>
            <w:tcW w:w="1920" w:type="dxa"/>
          </w:tcPr>
          <w:p w:rsidR="00AA4107"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1235,74</w:t>
            </w:r>
          </w:p>
        </w:tc>
      </w:tr>
      <w:tr w:rsidR="001E17FE" w:rsidRPr="009B527D" w:rsidTr="007F6317">
        <w:trPr>
          <w:trHeight w:val="2120"/>
        </w:trPr>
        <w:tc>
          <w:tcPr>
            <w:tcW w:w="753" w:type="dxa"/>
          </w:tcPr>
          <w:p w:rsidR="001E17FE"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9</w:t>
            </w:r>
          </w:p>
        </w:tc>
        <w:tc>
          <w:tcPr>
            <w:tcW w:w="7001" w:type="dxa"/>
          </w:tcPr>
          <w:p w:rsidR="001E17FE" w:rsidRPr="009B527D" w:rsidRDefault="001E17FE" w:rsidP="001E17FE">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Calibri" w:hAnsi="Times New Roman" w:cs="Times New Roman"/>
                <w:snapToGrid w:val="0"/>
                <w:sz w:val="24"/>
                <w:szCs w:val="24"/>
                <w:lang w:eastAsia="ru-RU"/>
              </w:rPr>
              <w:t>для ведения личного подсобного хозяйства</w:t>
            </w:r>
            <w:r w:rsidRPr="009B527D">
              <w:rPr>
                <w:rFonts w:ascii="Times New Roman" w:eastAsia="Calibri" w:hAnsi="Times New Roman" w:cs="Times New Roman"/>
                <w:snapToGrid w:val="0"/>
                <w:sz w:val="24"/>
                <w:szCs w:val="24"/>
                <w:lang w:eastAsia="ru-RU"/>
              </w:rPr>
              <w:t>», местоположение:</w:t>
            </w:r>
          </w:p>
          <w:p w:rsidR="001E17FE" w:rsidRPr="009B527D" w:rsidRDefault="001E17FE" w:rsidP="001E17FE">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Российская Федерация, Нижегородская область, Тонкинский муниципальный район, </w:t>
            </w:r>
            <w:r>
              <w:rPr>
                <w:rFonts w:ascii="Times New Roman" w:eastAsia="Calibri" w:hAnsi="Times New Roman" w:cs="Times New Roman"/>
                <w:snapToGrid w:val="0"/>
                <w:sz w:val="24"/>
                <w:szCs w:val="24"/>
                <w:lang w:eastAsia="ru-RU"/>
              </w:rPr>
              <w:t>сельское поселение Бердниковский сельсовет, д. Простоквашино, земельный участок 9/2,</w:t>
            </w:r>
            <w:r w:rsidRPr="009B527D">
              <w:rPr>
                <w:rFonts w:ascii="Times New Roman" w:eastAsia="Calibri" w:hAnsi="Times New Roman" w:cs="Times New Roman"/>
                <w:snapToGrid w:val="0"/>
                <w:sz w:val="24"/>
                <w:szCs w:val="24"/>
                <w:lang w:eastAsia="ru-RU"/>
              </w:rPr>
              <w:t xml:space="preserve"> кадастровый номер 52:04:0</w:t>
            </w:r>
            <w:r>
              <w:rPr>
                <w:rFonts w:ascii="Times New Roman" w:eastAsia="Calibri" w:hAnsi="Times New Roman" w:cs="Times New Roman"/>
                <w:snapToGrid w:val="0"/>
                <w:sz w:val="24"/>
                <w:szCs w:val="24"/>
                <w:lang w:eastAsia="ru-RU"/>
              </w:rPr>
              <w:t>1</w:t>
            </w:r>
            <w:r w:rsidRPr="009B527D">
              <w:rPr>
                <w:rFonts w:ascii="Times New Roman" w:eastAsia="Calibri" w:hAnsi="Times New Roman" w:cs="Times New Roman"/>
                <w:snapToGrid w:val="0"/>
                <w:sz w:val="24"/>
                <w:szCs w:val="24"/>
                <w:lang w:eastAsia="ru-RU"/>
              </w:rPr>
              <w:t>000</w:t>
            </w:r>
            <w:r>
              <w:rPr>
                <w:rFonts w:ascii="Times New Roman" w:eastAsia="Calibri" w:hAnsi="Times New Roman" w:cs="Times New Roman"/>
                <w:snapToGrid w:val="0"/>
                <w:sz w:val="24"/>
                <w:szCs w:val="24"/>
                <w:lang w:eastAsia="ru-RU"/>
              </w:rPr>
              <w:t>31</w:t>
            </w:r>
            <w:r w:rsidRPr="009B527D">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144</w:t>
            </w:r>
            <w:r w:rsidRPr="009B527D">
              <w:rPr>
                <w:rFonts w:ascii="Times New Roman" w:eastAsia="Calibri" w:hAnsi="Times New Roman" w:cs="Times New Roman"/>
                <w:snapToGrid w:val="0"/>
                <w:sz w:val="24"/>
                <w:szCs w:val="24"/>
                <w:lang w:eastAsia="ru-RU"/>
              </w:rPr>
              <w:t xml:space="preserve">, площадью </w:t>
            </w:r>
            <w:r>
              <w:rPr>
                <w:rFonts w:ascii="Times New Roman" w:eastAsia="Calibri" w:hAnsi="Times New Roman" w:cs="Times New Roman"/>
                <w:snapToGrid w:val="0"/>
                <w:sz w:val="24"/>
                <w:szCs w:val="24"/>
                <w:lang w:eastAsia="ru-RU"/>
              </w:rPr>
              <w:t>2545</w:t>
            </w:r>
            <w:r w:rsidRPr="009B527D">
              <w:rPr>
                <w:rFonts w:ascii="Times New Roman" w:eastAsia="Calibri" w:hAnsi="Times New Roman" w:cs="Times New Roman"/>
                <w:snapToGrid w:val="0"/>
                <w:sz w:val="24"/>
                <w:szCs w:val="24"/>
                <w:lang w:eastAsia="ru-RU"/>
              </w:rPr>
              <w:t xml:space="preserve"> кв.м.</w:t>
            </w:r>
          </w:p>
        </w:tc>
        <w:tc>
          <w:tcPr>
            <w:tcW w:w="1449" w:type="dxa"/>
          </w:tcPr>
          <w:p w:rsidR="001E17FE"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r w:rsidRPr="009B527D">
              <w:rPr>
                <w:rFonts w:ascii="Times New Roman" w:eastAsia="Calibri" w:hAnsi="Times New Roman" w:cs="Times New Roman"/>
                <w:snapToGrid w:val="0"/>
                <w:sz w:val="24"/>
                <w:szCs w:val="24"/>
                <w:lang w:eastAsia="ru-RU"/>
              </w:rPr>
              <w:t>0 лет</w:t>
            </w:r>
          </w:p>
        </w:tc>
        <w:tc>
          <w:tcPr>
            <w:tcW w:w="2794" w:type="dxa"/>
          </w:tcPr>
          <w:p w:rsidR="001E17FE"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6439,36</w:t>
            </w:r>
          </w:p>
        </w:tc>
        <w:tc>
          <w:tcPr>
            <w:tcW w:w="1431" w:type="dxa"/>
          </w:tcPr>
          <w:p w:rsidR="001E17FE"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193,18</w:t>
            </w:r>
          </w:p>
        </w:tc>
        <w:tc>
          <w:tcPr>
            <w:tcW w:w="1920" w:type="dxa"/>
          </w:tcPr>
          <w:p w:rsidR="001E17FE" w:rsidRDefault="001E17FE" w:rsidP="009B527D">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1287,87</w:t>
            </w:r>
          </w:p>
        </w:tc>
      </w:tr>
    </w:tbl>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4"/>
          <w:szCs w:val="20"/>
          <w:lang w:eastAsia="ru-RU"/>
        </w:rPr>
        <w:sectPr w:rsidR="009B527D" w:rsidRPr="009B527D" w:rsidSect="00CF0A51">
          <w:pgSz w:w="16838" w:h="11906" w:orient="landscape"/>
          <w:pgMar w:top="1134" w:right="1134" w:bottom="567" w:left="992" w:header="720" w:footer="720" w:gutter="0"/>
          <w:cols w:space="720"/>
        </w:sectPr>
      </w:pP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УТВЕРЖДЕН</w:t>
      </w: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постановлением администрации Тонкинского муниципального района Нижегородской области</w:t>
      </w: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от </w:t>
      </w:r>
      <w:r w:rsidR="00E03F1B">
        <w:rPr>
          <w:rFonts w:ascii="Times New Roman" w:eastAsia="Calibri" w:hAnsi="Times New Roman" w:cs="Times New Roman"/>
          <w:snapToGrid w:val="0"/>
          <w:sz w:val="28"/>
          <w:szCs w:val="28"/>
          <w:lang w:eastAsia="ru-RU"/>
        </w:rPr>
        <w:t>22.10.</w:t>
      </w:r>
      <w:r w:rsidRPr="009B527D">
        <w:rPr>
          <w:rFonts w:ascii="Times New Roman" w:eastAsia="Calibri" w:hAnsi="Times New Roman" w:cs="Times New Roman"/>
          <w:snapToGrid w:val="0"/>
          <w:sz w:val="28"/>
          <w:szCs w:val="28"/>
          <w:lang w:eastAsia="ru-RU"/>
        </w:rPr>
        <w:t xml:space="preserve">2020 № </w:t>
      </w:r>
      <w:r w:rsidR="00E03F1B">
        <w:rPr>
          <w:rFonts w:ascii="Times New Roman" w:eastAsia="Calibri" w:hAnsi="Times New Roman" w:cs="Times New Roman"/>
          <w:snapToGrid w:val="0"/>
          <w:sz w:val="28"/>
          <w:szCs w:val="28"/>
          <w:lang w:eastAsia="ru-RU"/>
        </w:rPr>
        <w:t>548</w:t>
      </w: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СОСТАВ</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аукционной (конкурсной) комиссии по проведению открытого</w:t>
      </w:r>
      <w:r w:rsidRPr="009B527D">
        <w:rPr>
          <w:rFonts w:ascii="Times New Roman" w:eastAsia="Calibri" w:hAnsi="Times New Roman" w:cs="Times New Roman"/>
          <w:b/>
          <w:snapToGrid w:val="0"/>
          <w:sz w:val="28"/>
          <w:szCs w:val="28"/>
          <w:lang w:eastAsia="ru-RU"/>
        </w:rPr>
        <w:br w:type="textWrapping" w:clear="all"/>
        <w:t xml:space="preserve">аукциона по составу участников и </w:t>
      </w:r>
      <w:r w:rsidRPr="009B527D">
        <w:rPr>
          <w:rFonts w:ascii="Times New Roman" w:eastAsia="Calibri" w:hAnsi="Times New Roman" w:cs="Times New Roman"/>
          <w:b/>
          <w:bCs/>
          <w:snapToGrid w:val="0"/>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b/>
          <w:snapToGrid w:val="0"/>
          <w:sz w:val="20"/>
          <w:szCs w:val="20"/>
          <w:lang w:eastAsia="ru-RU"/>
        </w:rPr>
        <w:t xml:space="preserve"> </w:t>
      </w:r>
      <w:r w:rsidRPr="009B527D">
        <w:rPr>
          <w:rFonts w:ascii="Times New Roman" w:eastAsia="Calibri" w:hAnsi="Times New Roman" w:cs="Times New Roman"/>
          <w:b/>
          <w:bCs/>
          <w:snapToGrid w:val="0"/>
          <w:sz w:val="28"/>
          <w:szCs w:val="28"/>
          <w:lang w:eastAsia="ru-RU"/>
        </w:rPr>
        <w:t>право собственности, на которые не разграничено</w:t>
      </w:r>
    </w:p>
    <w:p w:rsidR="009B527D" w:rsidRPr="009B527D" w:rsidRDefault="009B527D" w:rsidP="009B527D">
      <w:pPr>
        <w:widowControl w:val="0"/>
        <w:spacing w:after="0" w:line="240" w:lineRule="auto"/>
        <w:ind w:firstLine="5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firstLine="540"/>
        <w:jc w:val="center"/>
        <w:rPr>
          <w:rFonts w:ascii="Times New Roman" w:eastAsia="Calibri" w:hAnsi="Times New Roman" w:cs="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9B527D" w:rsidRPr="009B527D" w:rsidTr="007F6317">
        <w:trPr>
          <w:trHeight w:val="393"/>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Скворцов</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Сергей Александрович</w:t>
            </w:r>
          </w:p>
        </w:tc>
        <w:tc>
          <w:tcPr>
            <w:tcW w:w="540" w:type="dxa"/>
          </w:tcPr>
          <w:p w:rsidR="009B527D" w:rsidRPr="009B527D" w:rsidRDefault="009B527D" w:rsidP="009B527D">
            <w:pPr>
              <w:widowControl w:val="0"/>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9B527D" w:rsidRPr="009B527D" w:rsidTr="007F6317">
        <w:trPr>
          <w:trHeight w:val="734"/>
        </w:trPr>
        <w:tc>
          <w:tcPr>
            <w:tcW w:w="306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Береснева</w:t>
            </w: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Евгения Николаевна</w:t>
            </w:r>
          </w:p>
        </w:tc>
        <w:tc>
          <w:tcPr>
            <w:tcW w:w="540" w:type="dxa"/>
          </w:tcPr>
          <w:p w:rsidR="009B527D" w:rsidRPr="009B527D" w:rsidRDefault="009B527D" w:rsidP="009B527D">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9B527D" w:rsidRPr="009B527D" w:rsidTr="007F6317">
        <w:trPr>
          <w:trHeight w:val="73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Сироткина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Александра Ивановна</w:t>
            </w:r>
          </w:p>
        </w:tc>
        <w:tc>
          <w:tcPr>
            <w:tcW w:w="540" w:type="dxa"/>
          </w:tcPr>
          <w:p w:rsidR="009B527D" w:rsidRPr="009B527D" w:rsidRDefault="009B527D" w:rsidP="009B527D">
            <w:pPr>
              <w:widowControl w:val="0"/>
              <w:ind w:left="-288" w:right="-2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9B527D" w:rsidRPr="009B527D" w:rsidTr="007F6317">
        <w:trPr>
          <w:trHeight w:val="734"/>
        </w:trPr>
        <w:tc>
          <w:tcPr>
            <w:tcW w:w="10080" w:type="dxa"/>
            <w:gridSpan w:val="3"/>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Члены комиссии</w:t>
            </w:r>
            <w:r w:rsidRPr="009B527D">
              <w:rPr>
                <w:rFonts w:ascii="Times New Roman" w:eastAsia="Calibri" w:hAnsi="Times New Roman" w:cs="Times New Roman"/>
                <w:snapToGrid w:val="0"/>
                <w:sz w:val="28"/>
                <w:szCs w:val="28"/>
                <w:lang w:val="en-US" w:eastAsia="ru-RU"/>
              </w:rPr>
              <w:t>:</w:t>
            </w:r>
          </w:p>
          <w:p w:rsidR="009B527D" w:rsidRPr="009B527D" w:rsidRDefault="009B527D" w:rsidP="009B527D">
            <w:pPr>
              <w:widowControl w:val="0"/>
              <w:spacing w:after="0" w:line="240" w:lineRule="auto"/>
              <w:rPr>
                <w:rFonts w:ascii="Times New Roman" w:eastAsia="Calibri" w:hAnsi="Times New Roman" w:cs="Times New Roman"/>
                <w:snapToGrid w:val="0"/>
                <w:sz w:val="24"/>
                <w:szCs w:val="24"/>
                <w:lang w:eastAsia="ru-RU"/>
              </w:rPr>
            </w:pPr>
          </w:p>
        </w:tc>
      </w:tr>
      <w:tr w:rsidR="009B527D" w:rsidRPr="009B527D" w:rsidTr="007F6317">
        <w:trPr>
          <w:trHeight w:val="73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Соловьева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Елена Викторовна</w:t>
            </w:r>
          </w:p>
        </w:tc>
        <w:tc>
          <w:tcPr>
            <w:tcW w:w="540" w:type="dxa"/>
          </w:tcPr>
          <w:p w:rsidR="009B527D" w:rsidRPr="009B527D" w:rsidRDefault="009B527D" w:rsidP="009B527D">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9B527D" w:rsidRPr="009B527D" w:rsidTr="007F6317">
        <w:trPr>
          <w:trHeight w:val="98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Уткин</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Федор Анатольевич</w:t>
            </w:r>
          </w:p>
        </w:tc>
        <w:tc>
          <w:tcPr>
            <w:tcW w:w="540" w:type="dxa"/>
          </w:tcPr>
          <w:p w:rsidR="009B527D" w:rsidRPr="009B527D" w:rsidRDefault="009B527D" w:rsidP="009B527D">
            <w:pPr>
              <w:widowControl w:val="0"/>
              <w:ind w:left="-550" w:right="-468" w:firstLine="54"/>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9B527D" w:rsidRPr="009B527D" w:rsidTr="007F6317">
        <w:trPr>
          <w:trHeight w:val="98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Груздева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Марина Ивановна</w:t>
            </w:r>
          </w:p>
        </w:tc>
        <w:tc>
          <w:tcPr>
            <w:tcW w:w="540" w:type="dxa"/>
          </w:tcPr>
          <w:p w:rsidR="009B527D" w:rsidRPr="009B527D" w:rsidRDefault="009B527D" w:rsidP="009B527D">
            <w:pPr>
              <w:widowControl w:val="0"/>
              <w:ind w:left="-495" w:right="-468" w:hanging="1"/>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организационно-правовой</w:t>
            </w:r>
            <w:r w:rsidRPr="009B527D">
              <w:rPr>
                <w:rFonts w:ascii="Times New Roman" w:eastAsia="Calibri" w:hAnsi="Times New Roman" w:cs="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E03F1B">
        <w:rPr>
          <w:rFonts w:ascii="Times New Roman" w:eastAsia="Times New Roman" w:hAnsi="Times New Roman" w:cs="Times New Roman"/>
          <w:snapToGrid w:val="0"/>
          <w:sz w:val="24"/>
          <w:szCs w:val="20"/>
          <w:lang w:eastAsia="ru-RU"/>
        </w:rPr>
        <w:t>22.10.</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20</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E03F1B">
        <w:rPr>
          <w:rFonts w:ascii="Times New Roman" w:eastAsia="Times New Roman" w:hAnsi="Times New Roman" w:cs="Times New Roman"/>
          <w:snapToGrid w:val="0"/>
          <w:sz w:val="24"/>
          <w:szCs w:val="20"/>
          <w:lang w:eastAsia="ru-RU"/>
        </w:rPr>
        <w:t>548</w:t>
      </w:r>
      <w:bookmarkStart w:id="0" w:name="_GoBack"/>
      <w:bookmarkEnd w:id="0"/>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2F60A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2020</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03F1B" w:rsidRDefault="00E93C30" w:rsidP="00E93C30">
      <w:pPr>
        <w:widowControl w:val="0"/>
        <w:spacing w:after="0" w:line="240" w:lineRule="auto"/>
        <w:ind w:firstLine="567"/>
        <w:jc w:val="both"/>
        <w:rPr>
          <w:rFonts w:ascii="Times New Roman" w:eastAsia="Times New Roman" w:hAnsi="Times New Roman" w:cs="Times New Roman"/>
          <w:snapToGrid w:val="0"/>
          <w:color w:val="000000" w:themeColor="text1"/>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E03F1B">
        <w:rPr>
          <w:rFonts w:ascii="Times New Roman" w:eastAsia="Times New Roman" w:hAnsi="Times New Roman" w:cs="Times New Roman"/>
          <w:snapToGrid w:val="0"/>
          <w:color w:val="000000" w:themeColor="text1"/>
          <w:sz w:val="24"/>
          <w:szCs w:val="24"/>
          <w:lang w:eastAsia="ru-RU"/>
        </w:rPr>
        <w:t>22.10.2020</w:t>
      </w:r>
      <w:r w:rsidR="00E03F1B" w:rsidRPr="00FB54FE">
        <w:rPr>
          <w:rFonts w:ascii="Times New Roman" w:eastAsia="Times New Roman" w:hAnsi="Times New Roman" w:cs="Times New Roman"/>
          <w:snapToGrid w:val="0"/>
          <w:color w:val="000000" w:themeColor="text1"/>
          <w:sz w:val="24"/>
          <w:szCs w:val="24"/>
          <w:lang w:eastAsia="ru-RU"/>
        </w:rPr>
        <w:t xml:space="preserve"> № </w:t>
      </w:r>
      <w:r w:rsidR="00E03F1B">
        <w:rPr>
          <w:rFonts w:ascii="Times New Roman" w:eastAsia="Times New Roman" w:hAnsi="Times New Roman" w:cs="Times New Roman"/>
          <w:snapToGrid w:val="0"/>
          <w:color w:val="000000" w:themeColor="text1"/>
          <w:sz w:val="24"/>
          <w:szCs w:val="24"/>
          <w:lang w:eastAsia="ru-RU"/>
        </w:rPr>
        <w:t>548</w:t>
      </w:r>
      <w:r w:rsidR="00E03F1B">
        <w:rPr>
          <w:rFonts w:ascii="Times New Roman" w:eastAsia="Times New Roman" w:hAnsi="Times New Roman" w:cs="Times New Roman"/>
          <w:snapToGrid w:val="0"/>
          <w:color w:val="000000" w:themeColor="text1"/>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5F2996">
        <w:rPr>
          <w:rFonts w:ascii="Times New Roman" w:eastAsia="Times New Roman" w:hAnsi="Times New Roman" w:cs="Times New Roman"/>
          <w:snapToGrid w:val="0"/>
          <w:sz w:val="24"/>
          <w:szCs w:val="24"/>
          <w:lang w:eastAsia="ru-RU"/>
        </w:rPr>
        <w:t>23.10.2020</w:t>
      </w:r>
      <w:r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5F2996">
        <w:rPr>
          <w:rFonts w:ascii="Times New Roman" w:eastAsia="Times New Roman" w:hAnsi="Times New Roman" w:cs="Times New Roman"/>
          <w:snapToGrid w:val="0"/>
          <w:sz w:val="24"/>
          <w:szCs w:val="24"/>
          <w:lang w:eastAsia="ru-RU"/>
        </w:rPr>
        <w:t>23.11.2020</w:t>
      </w:r>
      <w:r w:rsidRPr="00273D7B">
        <w:rPr>
          <w:rFonts w:ascii="Times New Roman" w:eastAsia="Times New Roman" w:hAnsi="Times New Roman" w:cs="Times New Roman"/>
          <w:snapToGrid w:val="0"/>
          <w:sz w:val="24"/>
          <w:szCs w:val="24"/>
          <w:lang w:eastAsia="ru-RU"/>
        </w:rPr>
        <w:t xml:space="preserve">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5F2996">
        <w:rPr>
          <w:rFonts w:ascii="Times New Roman" w:eastAsia="Times New Roman" w:hAnsi="Times New Roman" w:cs="Times New Roman"/>
          <w:snapToGrid w:val="0"/>
          <w:sz w:val="24"/>
          <w:szCs w:val="24"/>
          <w:lang w:eastAsia="ru-RU"/>
        </w:rPr>
        <w:t>30.11.2020</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5F2996">
        <w:rPr>
          <w:rFonts w:ascii="Times New Roman" w:eastAsia="Times New Roman" w:hAnsi="Times New Roman" w:cs="Times New Roman"/>
          <w:snapToGrid w:val="0"/>
          <w:sz w:val="24"/>
          <w:szCs w:val="24"/>
          <w:lang w:eastAsia="ru-RU"/>
        </w:rPr>
        <w:t>01.12.2020</w:t>
      </w:r>
      <w:r w:rsidRPr="00752402">
        <w:rPr>
          <w:rFonts w:ascii="Times New Roman" w:eastAsia="Times New Roman" w:hAnsi="Times New Roman" w:cs="Times New Roman"/>
          <w:snapToGrid w:val="0"/>
          <w:sz w:val="24"/>
          <w:szCs w:val="24"/>
          <w:lang w:eastAsia="ru-RU"/>
        </w:rPr>
        <w:t xml:space="preserve">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5F2996">
        <w:rPr>
          <w:rFonts w:ascii="Times New Roman" w:eastAsia="Times New Roman" w:hAnsi="Times New Roman" w:cs="Times New Roman"/>
          <w:snapToGrid w:val="0"/>
          <w:sz w:val="24"/>
          <w:szCs w:val="24"/>
          <w:lang w:eastAsia="ru-RU"/>
        </w:rPr>
        <w:t>01.12.2020</w:t>
      </w:r>
      <w:r w:rsidR="00A422FB" w:rsidRPr="00752402">
        <w:rPr>
          <w:rFonts w:ascii="Times New Roman" w:eastAsia="Times New Roman" w:hAnsi="Times New Roman" w:cs="Times New Roman"/>
          <w:snapToGrid w:val="0"/>
          <w:sz w:val="24"/>
          <w:szCs w:val="24"/>
          <w:lang w:eastAsia="ru-RU"/>
        </w:rPr>
        <w:t xml:space="preserve">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№1</w:t>
      </w:r>
      <w:r w:rsidRPr="009B527D">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5F2996">
        <w:rPr>
          <w:rFonts w:ascii="Times New Roman" w:eastAsia="Times New Roman" w:hAnsi="Times New Roman" w:cs="Times New Roman"/>
          <w:sz w:val="24"/>
          <w:szCs w:val="24"/>
          <w:lang w:eastAsia="ru-RU"/>
        </w:rPr>
        <w:t>24</w:t>
      </w:r>
      <w:r w:rsidRPr="009B527D">
        <w:rPr>
          <w:rFonts w:ascii="Times New Roman" w:eastAsia="Times New Roman" w:hAnsi="Times New Roman" w:cs="Times New Roman"/>
          <w:sz w:val="24"/>
          <w:szCs w:val="24"/>
          <w:lang w:eastAsia="ru-RU"/>
        </w:rPr>
        <w:t xml:space="preserve">  кв.м., кадастровый № 52:04:03000</w:t>
      </w:r>
      <w:r w:rsidR="005F2996">
        <w:rPr>
          <w:rFonts w:ascii="Times New Roman" w:eastAsia="Times New Roman" w:hAnsi="Times New Roman" w:cs="Times New Roman"/>
          <w:sz w:val="24"/>
          <w:szCs w:val="24"/>
          <w:lang w:eastAsia="ru-RU"/>
        </w:rPr>
        <w:t>06</w:t>
      </w:r>
      <w:r w:rsidRPr="009B527D">
        <w:rPr>
          <w:rFonts w:ascii="Times New Roman" w:eastAsia="Times New Roman" w:hAnsi="Times New Roman" w:cs="Times New Roman"/>
          <w:sz w:val="24"/>
          <w:szCs w:val="24"/>
          <w:lang w:eastAsia="ru-RU"/>
        </w:rPr>
        <w:t>:</w:t>
      </w:r>
      <w:r w:rsidR="005F2996">
        <w:rPr>
          <w:rFonts w:ascii="Times New Roman" w:eastAsia="Times New Roman" w:hAnsi="Times New Roman" w:cs="Times New Roman"/>
          <w:sz w:val="24"/>
          <w:szCs w:val="24"/>
          <w:lang w:eastAsia="ru-RU"/>
        </w:rPr>
        <w:t>483</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городское поселение рабочий поселок Тонкино, улица </w:t>
      </w:r>
      <w:r w:rsidR="005F2996">
        <w:rPr>
          <w:rFonts w:ascii="Times New Roman" w:eastAsia="Times New Roman" w:hAnsi="Times New Roman" w:cs="Times New Roman"/>
          <w:sz w:val="24"/>
          <w:szCs w:val="24"/>
          <w:lang w:eastAsia="ru-RU"/>
        </w:rPr>
        <w:t>Больничная</w:t>
      </w:r>
      <w:r w:rsidRPr="009B527D">
        <w:rPr>
          <w:rFonts w:ascii="Times New Roman" w:eastAsia="Times New Roman" w:hAnsi="Times New Roman" w:cs="Times New Roman"/>
          <w:sz w:val="24"/>
          <w:szCs w:val="24"/>
          <w:lang w:eastAsia="ru-RU"/>
        </w:rPr>
        <w:t>, земельный участок 13/</w:t>
      </w:r>
      <w:r w:rsidR="005F2996">
        <w:rPr>
          <w:rFonts w:ascii="Times New Roman" w:eastAsia="Times New Roman" w:hAnsi="Times New Roman" w:cs="Times New Roman"/>
          <w:sz w:val="24"/>
          <w:szCs w:val="24"/>
          <w:lang w:eastAsia="ru-RU"/>
        </w:rPr>
        <w:t>1</w:t>
      </w:r>
      <w:r w:rsidRPr="009B527D">
        <w:rPr>
          <w:rFonts w:ascii="Times New Roman" w:eastAsia="Times New Roman" w:hAnsi="Times New Roman" w:cs="Times New Roman"/>
          <w:sz w:val="24"/>
          <w:szCs w:val="24"/>
          <w:lang w:eastAsia="ru-RU"/>
        </w:rPr>
        <w:t xml:space="preserve">, кадастровый номер </w:t>
      </w:r>
      <w:r w:rsidR="005F2996" w:rsidRPr="009B527D">
        <w:rPr>
          <w:rFonts w:ascii="Times New Roman" w:eastAsia="Times New Roman" w:hAnsi="Times New Roman" w:cs="Times New Roman"/>
          <w:sz w:val="24"/>
          <w:szCs w:val="24"/>
          <w:lang w:eastAsia="ru-RU"/>
        </w:rPr>
        <w:t>52:04:03000</w:t>
      </w:r>
      <w:r w:rsidR="005F2996">
        <w:rPr>
          <w:rFonts w:ascii="Times New Roman" w:eastAsia="Times New Roman" w:hAnsi="Times New Roman" w:cs="Times New Roman"/>
          <w:sz w:val="24"/>
          <w:szCs w:val="24"/>
          <w:lang w:eastAsia="ru-RU"/>
        </w:rPr>
        <w:t>06</w:t>
      </w:r>
      <w:r w:rsidR="005F2996" w:rsidRPr="009B527D">
        <w:rPr>
          <w:rFonts w:ascii="Times New Roman" w:eastAsia="Times New Roman" w:hAnsi="Times New Roman" w:cs="Times New Roman"/>
          <w:sz w:val="24"/>
          <w:szCs w:val="24"/>
          <w:lang w:eastAsia="ru-RU"/>
        </w:rPr>
        <w:t>:</w:t>
      </w:r>
      <w:r w:rsidR="005F2996">
        <w:rPr>
          <w:rFonts w:ascii="Times New Roman" w:eastAsia="Times New Roman" w:hAnsi="Times New Roman" w:cs="Times New Roman"/>
          <w:sz w:val="24"/>
          <w:szCs w:val="24"/>
          <w:lang w:eastAsia="ru-RU"/>
        </w:rPr>
        <w:t>483</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sidR="005F2996">
        <w:rPr>
          <w:rFonts w:ascii="Times New Roman" w:eastAsia="Times New Roman" w:hAnsi="Times New Roman" w:cs="Times New Roman"/>
          <w:sz w:val="24"/>
          <w:szCs w:val="24"/>
          <w:lang w:eastAsia="ru-RU"/>
        </w:rPr>
        <w:t>456,52</w:t>
      </w:r>
      <w:r w:rsidRPr="009B527D">
        <w:rPr>
          <w:rFonts w:ascii="Times New Roman" w:eastAsia="Times New Roman" w:hAnsi="Times New Roman" w:cs="Times New Roman"/>
          <w:sz w:val="24"/>
          <w:szCs w:val="24"/>
          <w:lang w:eastAsia="ru-RU"/>
        </w:rPr>
        <w:t xml:space="preserve"> (</w:t>
      </w:r>
      <w:r w:rsidR="005F2996">
        <w:rPr>
          <w:rFonts w:ascii="Times New Roman" w:eastAsia="Times New Roman" w:hAnsi="Times New Roman" w:cs="Times New Roman"/>
          <w:sz w:val="24"/>
          <w:szCs w:val="24"/>
          <w:lang w:eastAsia="ru-RU"/>
        </w:rPr>
        <w:t>Четыреста пятьдесят шесть рублей</w:t>
      </w:r>
      <w:r w:rsidRPr="009B527D">
        <w:rPr>
          <w:rFonts w:ascii="Times New Roman" w:eastAsia="Times New Roman" w:hAnsi="Times New Roman" w:cs="Times New Roman"/>
          <w:sz w:val="24"/>
          <w:szCs w:val="24"/>
          <w:lang w:eastAsia="ru-RU"/>
        </w:rPr>
        <w:t xml:space="preserve">) </w:t>
      </w:r>
      <w:r w:rsidR="005F2996">
        <w:rPr>
          <w:rFonts w:ascii="Times New Roman" w:eastAsia="Times New Roman" w:hAnsi="Times New Roman" w:cs="Times New Roman"/>
          <w:sz w:val="24"/>
          <w:szCs w:val="24"/>
          <w:lang w:eastAsia="ru-RU"/>
        </w:rPr>
        <w:t>52</w:t>
      </w:r>
      <w:r w:rsidRPr="009B527D">
        <w:rPr>
          <w:rFonts w:ascii="Times New Roman" w:eastAsia="Times New Roman" w:hAnsi="Times New Roman" w:cs="Times New Roman"/>
          <w:sz w:val="24"/>
          <w:szCs w:val="24"/>
          <w:lang w:eastAsia="ru-RU"/>
        </w:rPr>
        <w:t xml:space="preserve"> копе</w:t>
      </w:r>
      <w:r w:rsidR="005F2996">
        <w:rPr>
          <w:rFonts w:ascii="Times New Roman" w:eastAsia="Times New Roman" w:hAnsi="Times New Roman" w:cs="Times New Roman"/>
          <w:sz w:val="24"/>
          <w:szCs w:val="24"/>
          <w:lang w:eastAsia="ru-RU"/>
        </w:rPr>
        <w:t>йки</w:t>
      </w:r>
      <w:r w:rsidRPr="009B527D">
        <w:rPr>
          <w:rFonts w:ascii="Times New Roman" w:eastAsia="Times New Roman" w:hAnsi="Times New Roman" w:cs="Times New Roman"/>
          <w:sz w:val="24"/>
          <w:szCs w:val="24"/>
          <w:lang w:eastAsia="ru-RU"/>
        </w:rPr>
        <w:t xml:space="preserve">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sidR="005F2996">
        <w:rPr>
          <w:rFonts w:ascii="Times New Roman" w:eastAsia="Times New Roman" w:hAnsi="Times New Roman" w:cs="Times New Roman"/>
          <w:sz w:val="24"/>
          <w:szCs w:val="24"/>
          <w:lang w:eastAsia="ru-RU"/>
        </w:rPr>
        <w:t>13,70</w:t>
      </w:r>
      <w:r w:rsidRPr="009B527D">
        <w:rPr>
          <w:rFonts w:ascii="Times New Roman" w:eastAsia="Times New Roman" w:hAnsi="Times New Roman" w:cs="Times New Roman"/>
          <w:sz w:val="24"/>
          <w:szCs w:val="24"/>
          <w:lang w:eastAsia="ru-RU"/>
        </w:rPr>
        <w:t>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5F2996">
        <w:rPr>
          <w:rFonts w:ascii="Times New Roman" w:eastAsia="Times New Roman" w:hAnsi="Times New Roman" w:cs="Times New Roman"/>
          <w:sz w:val="24"/>
          <w:szCs w:val="24"/>
          <w:lang w:eastAsia="ru-RU"/>
        </w:rPr>
        <w:t>91,30</w:t>
      </w:r>
      <w:r w:rsidRPr="009B527D">
        <w:rPr>
          <w:rFonts w:ascii="Times New Roman" w:eastAsia="Times New Roman" w:hAnsi="Times New Roman" w:cs="Times New Roman"/>
          <w:sz w:val="24"/>
          <w:szCs w:val="24"/>
          <w:lang w:eastAsia="ru-RU"/>
        </w:rPr>
        <w:t xml:space="preserve">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BC54C8">
        <w:rPr>
          <w:rFonts w:ascii="Times New Roman" w:eastAsia="Times New Roman" w:hAnsi="Times New Roman" w:cs="Times New Roman"/>
          <w:sz w:val="24"/>
          <w:szCs w:val="24"/>
          <w:lang w:eastAsia="ru-RU"/>
        </w:rPr>
        <w:t>456,52</w:t>
      </w:r>
      <w:r w:rsidRPr="009B527D">
        <w:rPr>
          <w:rFonts w:ascii="Times New Roman" w:eastAsia="Times New Roman" w:hAnsi="Times New Roman" w:cs="Times New Roman"/>
          <w:sz w:val="24"/>
          <w:szCs w:val="24"/>
          <w:lang w:eastAsia="ru-RU"/>
        </w:rPr>
        <w:t xml:space="preserve">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BC54C8" w:rsidRPr="009B527D" w:rsidRDefault="009B527D"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№2</w:t>
      </w:r>
      <w:r w:rsidRPr="009B527D">
        <w:rPr>
          <w:rFonts w:ascii="Times New Roman" w:eastAsia="Times New Roman" w:hAnsi="Times New Roman" w:cs="Times New Roman"/>
          <w:sz w:val="24"/>
          <w:szCs w:val="24"/>
          <w:lang w:eastAsia="ru-RU"/>
        </w:rPr>
        <w:t xml:space="preserve">: </w:t>
      </w:r>
      <w:r w:rsidR="00BC54C8" w:rsidRPr="009B527D">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населенных пунктов площадью </w:t>
      </w:r>
      <w:r w:rsidR="00BC54C8">
        <w:rPr>
          <w:rFonts w:ascii="Times New Roman" w:eastAsia="Times New Roman" w:hAnsi="Times New Roman" w:cs="Times New Roman"/>
          <w:sz w:val="24"/>
          <w:szCs w:val="24"/>
          <w:lang w:eastAsia="ru-RU"/>
        </w:rPr>
        <w:t>32</w:t>
      </w:r>
      <w:r w:rsidR="00BC54C8" w:rsidRPr="009B527D">
        <w:rPr>
          <w:rFonts w:ascii="Times New Roman" w:eastAsia="Times New Roman" w:hAnsi="Times New Roman" w:cs="Times New Roman"/>
          <w:sz w:val="24"/>
          <w:szCs w:val="24"/>
          <w:lang w:eastAsia="ru-RU"/>
        </w:rPr>
        <w:t xml:space="preserve">  кв.м., кадастровый № 52:04:03000</w:t>
      </w:r>
      <w:r w:rsidR="00BC54C8">
        <w:rPr>
          <w:rFonts w:ascii="Times New Roman" w:eastAsia="Times New Roman" w:hAnsi="Times New Roman" w:cs="Times New Roman"/>
          <w:sz w:val="24"/>
          <w:szCs w:val="24"/>
          <w:lang w:eastAsia="ru-RU"/>
        </w:rPr>
        <w:t>15</w:t>
      </w:r>
      <w:r w:rsidR="00BC54C8" w:rsidRPr="009B527D">
        <w:rPr>
          <w:rFonts w:ascii="Times New Roman" w:eastAsia="Times New Roman" w:hAnsi="Times New Roman" w:cs="Times New Roman"/>
          <w:sz w:val="24"/>
          <w:szCs w:val="24"/>
          <w:lang w:eastAsia="ru-RU"/>
        </w:rPr>
        <w:t>:</w:t>
      </w:r>
      <w:r w:rsidR="00BC54C8">
        <w:rPr>
          <w:rFonts w:ascii="Times New Roman" w:eastAsia="Times New Roman" w:hAnsi="Times New Roman" w:cs="Times New Roman"/>
          <w:sz w:val="24"/>
          <w:szCs w:val="24"/>
          <w:lang w:eastAsia="ru-RU"/>
        </w:rPr>
        <w:t>1334</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городское поселение рабочий поселок Тонкино, улица </w:t>
      </w:r>
      <w:r>
        <w:rPr>
          <w:rFonts w:ascii="Times New Roman" w:eastAsia="Times New Roman" w:hAnsi="Times New Roman" w:cs="Times New Roman"/>
          <w:sz w:val="24"/>
          <w:szCs w:val="24"/>
          <w:lang w:eastAsia="ru-RU"/>
        </w:rPr>
        <w:t>Победы</w:t>
      </w:r>
      <w:r w:rsidRPr="009B527D">
        <w:rPr>
          <w:rFonts w:ascii="Times New Roman" w:eastAsia="Times New Roman" w:hAnsi="Times New Roman" w:cs="Times New Roman"/>
          <w:sz w:val="24"/>
          <w:szCs w:val="24"/>
          <w:lang w:eastAsia="ru-RU"/>
        </w:rPr>
        <w:t xml:space="preserve">, земельный участок </w:t>
      </w:r>
      <w:r>
        <w:rPr>
          <w:rFonts w:ascii="Times New Roman" w:eastAsia="Times New Roman" w:hAnsi="Times New Roman" w:cs="Times New Roman"/>
          <w:sz w:val="24"/>
          <w:szCs w:val="24"/>
          <w:lang w:eastAsia="ru-RU"/>
        </w:rPr>
        <w:t>3</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9B527D">
        <w:rPr>
          <w:rFonts w:ascii="Times New Roman" w:eastAsia="Times New Roman" w:hAnsi="Times New Roman" w:cs="Times New Roman"/>
          <w:sz w:val="24"/>
          <w:szCs w:val="24"/>
          <w:lang w:eastAsia="ru-RU"/>
        </w:rPr>
        <w:t>, кадастровый номер 52:04:03000</w:t>
      </w:r>
      <w:r>
        <w:rPr>
          <w:rFonts w:ascii="Times New Roman" w:eastAsia="Times New Roman" w:hAnsi="Times New Roman" w:cs="Times New Roman"/>
          <w:sz w:val="24"/>
          <w:szCs w:val="24"/>
          <w:lang w:eastAsia="ru-RU"/>
        </w:rPr>
        <w:t>15</w:t>
      </w:r>
      <w:r w:rsidRPr="009B527D">
        <w:rPr>
          <w:rFonts w:ascii="Times New Roman" w:eastAsia="Times New Roman" w:hAnsi="Times New Roman" w:cs="Times New Roman"/>
          <w:sz w:val="24"/>
          <w:szCs w:val="24"/>
          <w:lang w:eastAsia="ru-RU"/>
        </w:rPr>
        <w:t>:</w:t>
      </w:r>
      <w:r w:rsidRPr="00BC5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1334</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512,87</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Пятьсот двенадцать рублей</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87 </w:t>
      </w:r>
      <w:r w:rsidRPr="009B527D">
        <w:rPr>
          <w:rFonts w:ascii="Times New Roman" w:eastAsia="Times New Roman" w:hAnsi="Times New Roman" w:cs="Times New Roman"/>
          <w:sz w:val="24"/>
          <w:szCs w:val="24"/>
          <w:lang w:eastAsia="ru-RU"/>
        </w:rPr>
        <w:t>копе</w:t>
      </w:r>
      <w:r>
        <w:rPr>
          <w:rFonts w:ascii="Times New Roman" w:eastAsia="Times New Roman" w:hAnsi="Times New Roman" w:cs="Times New Roman"/>
          <w:sz w:val="24"/>
          <w:szCs w:val="24"/>
          <w:lang w:eastAsia="ru-RU"/>
        </w:rPr>
        <w:t>ек</w:t>
      </w:r>
      <w:r w:rsidRPr="009B527D">
        <w:rPr>
          <w:rFonts w:ascii="Times New Roman" w:eastAsia="Times New Roman" w:hAnsi="Times New Roman" w:cs="Times New Roman"/>
          <w:sz w:val="24"/>
          <w:szCs w:val="24"/>
          <w:lang w:eastAsia="ru-RU"/>
        </w:rPr>
        <w:t xml:space="preserve">   в год без учета НДС,</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 xml:space="preserve">15,39 </w:t>
      </w:r>
      <w:r w:rsidRPr="009B527D">
        <w:rPr>
          <w:rFonts w:ascii="Times New Roman" w:eastAsia="Times New Roman" w:hAnsi="Times New Roman" w:cs="Times New Roman"/>
          <w:sz w:val="24"/>
          <w:szCs w:val="24"/>
          <w:lang w:eastAsia="ru-RU"/>
        </w:rPr>
        <w:t>рублей.</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102,57</w:t>
      </w:r>
      <w:r w:rsidRPr="009B527D">
        <w:rPr>
          <w:rFonts w:ascii="Times New Roman" w:eastAsia="Times New Roman" w:hAnsi="Times New Roman" w:cs="Times New Roman"/>
          <w:sz w:val="24"/>
          <w:szCs w:val="24"/>
          <w:lang w:eastAsia="ru-RU"/>
        </w:rPr>
        <w:t xml:space="preserve"> руб.</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Pr>
          <w:rFonts w:ascii="Times New Roman" w:eastAsia="Times New Roman" w:hAnsi="Times New Roman" w:cs="Times New Roman"/>
          <w:sz w:val="24"/>
          <w:szCs w:val="24"/>
          <w:lang w:eastAsia="ru-RU"/>
        </w:rPr>
        <w:t>512,87</w:t>
      </w:r>
      <w:r w:rsidRPr="009B527D">
        <w:rPr>
          <w:rFonts w:ascii="Times New Roman" w:eastAsia="Times New Roman" w:hAnsi="Times New Roman" w:cs="Times New Roman"/>
          <w:sz w:val="24"/>
          <w:szCs w:val="24"/>
          <w:lang w:eastAsia="ru-RU"/>
        </w:rPr>
        <w:t>рублей.</w:t>
      </w:r>
    </w:p>
    <w:p w:rsidR="009B527D" w:rsidRPr="009B527D" w:rsidRDefault="009B527D" w:rsidP="00BC54C8">
      <w:pPr>
        <w:spacing w:after="0" w:line="240" w:lineRule="auto"/>
        <w:ind w:firstLine="567"/>
        <w:jc w:val="both"/>
        <w:rPr>
          <w:rFonts w:ascii="Times New Roman" w:eastAsia="Times New Roman" w:hAnsi="Times New Roman" w:cs="Times New Roman"/>
          <w:b/>
          <w:sz w:val="24"/>
          <w:szCs w:val="24"/>
          <w:lang w:eastAsia="ru-RU"/>
        </w:rPr>
      </w:pPr>
    </w:p>
    <w:p w:rsidR="00BC54C8" w:rsidRPr="009B527D" w:rsidRDefault="009B527D"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№3</w:t>
      </w:r>
      <w:r w:rsidRPr="009B527D">
        <w:rPr>
          <w:rFonts w:ascii="Times New Roman" w:eastAsia="Times New Roman" w:hAnsi="Times New Roman" w:cs="Times New Roman"/>
          <w:sz w:val="24"/>
          <w:szCs w:val="24"/>
          <w:lang w:eastAsia="ru-RU"/>
        </w:rPr>
        <w:t xml:space="preserve">: </w:t>
      </w:r>
      <w:r w:rsidR="00BC54C8" w:rsidRPr="009B527D">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населенных пунктов площадью </w:t>
      </w:r>
      <w:r w:rsidR="00BC54C8">
        <w:rPr>
          <w:rFonts w:ascii="Times New Roman" w:eastAsia="Times New Roman" w:hAnsi="Times New Roman" w:cs="Times New Roman"/>
          <w:sz w:val="24"/>
          <w:szCs w:val="24"/>
          <w:lang w:eastAsia="ru-RU"/>
        </w:rPr>
        <w:t>67</w:t>
      </w:r>
      <w:r w:rsidR="00BC54C8" w:rsidRPr="009B527D">
        <w:rPr>
          <w:rFonts w:ascii="Times New Roman" w:eastAsia="Times New Roman" w:hAnsi="Times New Roman" w:cs="Times New Roman"/>
          <w:sz w:val="24"/>
          <w:szCs w:val="24"/>
          <w:lang w:eastAsia="ru-RU"/>
        </w:rPr>
        <w:t xml:space="preserve">  кв.м., кадастровый № 52:04:03000</w:t>
      </w:r>
      <w:r w:rsidR="00BC54C8">
        <w:rPr>
          <w:rFonts w:ascii="Times New Roman" w:eastAsia="Times New Roman" w:hAnsi="Times New Roman" w:cs="Times New Roman"/>
          <w:sz w:val="24"/>
          <w:szCs w:val="24"/>
          <w:lang w:eastAsia="ru-RU"/>
        </w:rPr>
        <w:t>15</w:t>
      </w:r>
      <w:r w:rsidR="00BC54C8" w:rsidRPr="009B527D">
        <w:rPr>
          <w:rFonts w:ascii="Times New Roman" w:eastAsia="Times New Roman" w:hAnsi="Times New Roman" w:cs="Times New Roman"/>
          <w:sz w:val="24"/>
          <w:szCs w:val="24"/>
          <w:lang w:eastAsia="ru-RU"/>
        </w:rPr>
        <w:t>:</w:t>
      </w:r>
      <w:r w:rsidR="00BC54C8">
        <w:rPr>
          <w:rFonts w:ascii="Times New Roman" w:eastAsia="Times New Roman" w:hAnsi="Times New Roman" w:cs="Times New Roman"/>
          <w:sz w:val="24"/>
          <w:szCs w:val="24"/>
          <w:lang w:eastAsia="ru-RU"/>
        </w:rPr>
        <w:t>1332</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городское поселение рабочий поселок Тонкино, улица </w:t>
      </w:r>
      <w:r>
        <w:rPr>
          <w:rFonts w:ascii="Times New Roman" w:eastAsia="Times New Roman" w:hAnsi="Times New Roman" w:cs="Times New Roman"/>
          <w:sz w:val="24"/>
          <w:szCs w:val="24"/>
          <w:lang w:eastAsia="ru-RU"/>
        </w:rPr>
        <w:t>Победы</w:t>
      </w:r>
      <w:r w:rsidRPr="009B527D">
        <w:rPr>
          <w:rFonts w:ascii="Times New Roman" w:eastAsia="Times New Roman" w:hAnsi="Times New Roman" w:cs="Times New Roman"/>
          <w:sz w:val="24"/>
          <w:szCs w:val="24"/>
          <w:lang w:eastAsia="ru-RU"/>
        </w:rPr>
        <w:t xml:space="preserve">, земельный участок </w:t>
      </w:r>
      <w:r>
        <w:rPr>
          <w:rFonts w:ascii="Times New Roman" w:eastAsia="Times New Roman" w:hAnsi="Times New Roman" w:cs="Times New Roman"/>
          <w:sz w:val="24"/>
          <w:szCs w:val="24"/>
          <w:lang w:eastAsia="ru-RU"/>
        </w:rPr>
        <w:t>13</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9B527D">
        <w:rPr>
          <w:rFonts w:ascii="Times New Roman" w:eastAsia="Times New Roman" w:hAnsi="Times New Roman" w:cs="Times New Roman"/>
          <w:sz w:val="24"/>
          <w:szCs w:val="24"/>
          <w:lang w:eastAsia="ru-RU"/>
        </w:rPr>
        <w:t>, кадастровый номер 52:04:03000</w:t>
      </w:r>
      <w:r>
        <w:rPr>
          <w:rFonts w:ascii="Times New Roman" w:eastAsia="Times New Roman" w:hAnsi="Times New Roman" w:cs="Times New Roman"/>
          <w:sz w:val="24"/>
          <w:szCs w:val="24"/>
          <w:lang w:eastAsia="ru-RU"/>
        </w:rPr>
        <w:t>15</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1332</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1073,81</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Одна тысяча семьдесят три рубля</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81 </w:t>
      </w:r>
      <w:r w:rsidRPr="009B527D">
        <w:rPr>
          <w:rFonts w:ascii="Times New Roman" w:eastAsia="Times New Roman" w:hAnsi="Times New Roman" w:cs="Times New Roman"/>
          <w:sz w:val="24"/>
          <w:szCs w:val="24"/>
          <w:lang w:eastAsia="ru-RU"/>
        </w:rPr>
        <w:t>копе</w:t>
      </w:r>
      <w:r>
        <w:rPr>
          <w:rFonts w:ascii="Times New Roman" w:eastAsia="Times New Roman" w:hAnsi="Times New Roman" w:cs="Times New Roman"/>
          <w:sz w:val="24"/>
          <w:szCs w:val="24"/>
          <w:lang w:eastAsia="ru-RU"/>
        </w:rPr>
        <w:t>йка</w:t>
      </w:r>
      <w:r w:rsidRPr="009B527D">
        <w:rPr>
          <w:rFonts w:ascii="Times New Roman" w:eastAsia="Times New Roman" w:hAnsi="Times New Roman" w:cs="Times New Roman"/>
          <w:sz w:val="24"/>
          <w:szCs w:val="24"/>
          <w:lang w:eastAsia="ru-RU"/>
        </w:rPr>
        <w:t xml:space="preserve">   в год без учета НДС,</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 xml:space="preserve">32,21 </w:t>
      </w:r>
      <w:r w:rsidRPr="009B527D">
        <w:rPr>
          <w:rFonts w:ascii="Times New Roman" w:eastAsia="Times New Roman" w:hAnsi="Times New Roman" w:cs="Times New Roman"/>
          <w:sz w:val="24"/>
          <w:szCs w:val="24"/>
          <w:lang w:eastAsia="ru-RU"/>
        </w:rPr>
        <w:t>рублей.</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214,76</w:t>
      </w:r>
      <w:r w:rsidRPr="009B527D">
        <w:rPr>
          <w:rFonts w:ascii="Times New Roman" w:eastAsia="Times New Roman" w:hAnsi="Times New Roman" w:cs="Times New Roman"/>
          <w:sz w:val="24"/>
          <w:szCs w:val="24"/>
          <w:lang w:eastAsia="ru-RU"/>
        </w:rPr>
        <w:t xml:space="preserve"> руб.</w:t>
      </w:r>
    </w:p>
    <w:p w:rsidR="00BC54C8" w:rsidRPr="009B527D" w:rsidRDefault="00BC54C8" w:rsidP="00BC54C8">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Pr>
          <w:rFonts w:ascii="Times New Roman" w:eastAsia="Times New Roman" w:hAnsi="Times New Roman" w:cs="Times New Roman"/>
          <w:sz w:val="24"/>
          <w:szCs w:val="24"/>
          <w:lang w:eastAsia="ru-RU"/>
        </w:rPr>
        <w:t>1073,81</w:t>
      </w:r>
      <w:r w:rsidRPr="009B527D">
        <w:rPr>
          <w:rFonts w:ascii="Times New Roman" w:eastAsia="Times New Roman" w:hAnsi="Times New Roman" w:cs="Times New Roman"/>
          <w:sz w:val="24"/>
          <w:szCs w:val="24"/>
          <w:lang w:eastAsia="ru-RU"/>
        </w:rPr>
        <w:t>рублей.</w:t>
      </w:r>
    </w:p>
    <w:p w:rsidR="009B527D" w:rsidRPr="009B527D" w:rsidRDefault="009B527D" w:rsidP="00BC54C8">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№4</w:t>
      </w:r>
      <w:r w:rsidRPr="009B527D">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BC54C8">
        <w:rPr>
          <w:rFonts w:ascii="Times New Roman" w:eastAsia="Times New Roman" w:hAnsi="Times New Roman" w:cs="Times New Roman"/>
          <w:sz w:val="24"/>
          <w:szCs w:val="24"/>
          <w:lang w:eastAsia="ru-RU"/>
        </w:rPr>
        <w:t>61</w:t>
      </w:r>
      <w:r w:rsidRPr="009B527D">
        <w:rPr>
          <w:rFonts w:ascii="Times New Roman" w:eastAsia="Times New Roman" w:hAnsi="Times New Roman" w:cs="Times New Roman"/>
          <w:sz w:val="24"/>
          <w:szCs w:val="24"/>
          <w:lang w:eastAsia="ru-RU"/>
        </w:rPr>
        <w:t xml:space="preserve"> кв.м., кадастровый № 52:04:0300014:25</w:t>
      </w:r>
      <w:r w:rsidR="00BC54C8">
        <w:rPr>
          <w:rFonts w:ascii="Times New Roman" w:eastAsia="Times New Roman" w:hAnsi="Times New Roman" w:cs="Times New Roman"/>
          <w:sz w:val="24"/>
          <w:szCs w:val="24"/>
          <w:lang w:eastAsia="ru-RU"/>
        </w:rPr>
        <w:t>71</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городское поселение рабочий поселок Тонкино, улица </w:t>
      </w:r>
      <w:r w:rsidR="00BC54C8">
        <w:rPr>
          <w:rFonts w:ascii="Times New Roman" w:eastAsia="Times New Roman" w:hAnsi="Times New Roman" w:cs="Times New Roman"/>
          <w:sz w:val="24"/>
          <w:szCs w:val="24"/>
          <w:lang w:eastAsia="ru-RU"/>
        </w:rPr>
        <w:t>Комсомольская</w:t>
      </w:r>
      <w:r w:rsidRPr="009B527D">
        <w:rPr>
          <w:rFonts w:ascii="Times New Roman" w:eastAsia="Times New Roman" w:hAnsi="Times New Roman" w:cs="Times New Roman"/>
          <w:sz w:val="24"/>
          <w:szCs w:val="24"/>
          <w:lang w:eastAsia="ru-RU"/>
        </w:rPr>
        <w:t xml:space="preserve">, земельный участок </w:t>
      </w:r>
      <w:r w:rsidR="00BC54C8">
        <w:rPr>
          <w:rFonts w:ascii="Times New Roman" w:eastAsia="Times New Roman" w:hAnsi="Times New Roman" w:cs="Times New Roman"/>
          <w:sz w:val="24"/>
          <w:szCs w:val="24"/>
          <w:lang w:eastAsia="ru-RU"/>
        </w:rPr>
        <w:t>21/15/1</w:t>
      </w:r>
      <w:r w:rsidRPr="009B527D">
        <w:rPr>
          <w:rFonts w:ascii="Times New Roman" w:eastAsia="Times New Roman" w:hAnsi="Times New Roman" w:cs="Times New Roman"/>
          <w:sz w:val="24"/>
          <w:szCs w:val="24"/>
          <w:lang w:eastAsia="ru-RU"/>
        </w:rPr>
        <w:t>, кадастровый номер 52:04:0300014:25</w:t>
      </w:r>
      <w:r w:rsidR="00BC54C8">
        <w:rPr>
          <w:rFonts w:ascii="Times New Roman" w:eastAsia="Times New Roman" w:hAnsi="Times New Roman" w:cs="Times New Roman"/>
          <w:sz w:val="24"/>
          <w:szCs w:val="24"/>
          <w:lang w:eastAsia="ru-RU"/>
        </w:rPr>
        <w:t>71</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sidR="00BC54C8">
        <w:rPr>
          <w:rFonts w:ascii="Times New Roman" w:eastAsia="Times New Roman" w:hAnsi="Times New Roman" w:cs="Times New Roman"/>
          <w:sz w:val="24"/>
          <w:szCs w:val="24"/>
          <w:lang w:eastAsia="ru-RU"/>
        </w:rPr>
        <w:t>1160,36</w:t>
      </w:r>
      <w:r w:rsidRPr="009B527D">
        <w:rPr>
          <w:rFonts w:ascii="Times New Roman" w:eastAsia="Times New Roman" w:hAnsi="Times New Roman" w:cs="Times New Roman"/>
          <w:sz w:val="24"/>
          <w:szCs w:val="24"/>
          <w:lang w:eastAsia="ru-RU"/>
        </w:rPr>
        <w:t xml:space="preserve">  (</w:t>
      </w:r>
      <w:r w:rsidR="00BC54C8">
        <w:rPr>
          <w:rFonts w:ascii="Times New Roman" w:eastAsia="Times New Roman" w:hAnsi="Times New Roman" w:cs="Times New Roman"/>
          <w:sz w:val="24"/>
          <w:szCs w:val="24"/>
          <w:lang w:eastAsia="ru-RU"/>
        </w:rPr>
        <w:t>Одна тысяча сто шестьдесят рублей</w:t>
      </w:r>
      <w:r w:rsidRPr="009B527D">
        <w:rPr>
          <w:rFonts w:ascii="Times New Roman" w:eastAsia="Times New Roman" w:hAnsi="Times New Roman" w:cs="Times New Roman"/>
          <w:sz w:val="24"/>
          <w:szCs w:val="24"/>
          <w:lang w:eastAsia="ru-RU"/>
        </w:rPr>
        <w:t xml:space="preserve">) </w:t>
      </w:r>
      <w:r w:rsidR="00BC54C8">
        <w:rPr>
          <w:rFonts w:ascii="Times New Roman" w:eastAsia="Times New Roman" w:hAnsi="Times New Roman" w:cs="Times New Roman"/>
          <w:sz w:val="24"/>
          <w:szCs w:val="24"/>
          <w:lang w:eastAsia="ru-RU"/>
        </w:rPr>
        <w:t>36 копеек</w:t>
      </w:r>
      <w:r w:rsidRPr="009B527D">
        <w:rPr>
          <w:rFonts w:ascii="Times New Roman" w:eastAsia="Times New Roman" w:hAnsi="Times New Roman" w:cs="Times New Roman"/>
          <w:sz w:val="24"/>
          <w:szCs w:val="24"/>
          <w:lang w:eastAsia="ru-RU"/>
        </w:rPr>
        <w:t xml:space="preserve">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sidR="00BC54C8">
        <w:rPr>
          <w:rFonts w:ascii="Times New Roman" w:eastAsia="Times New Roman" w:hAnsi="Times New Roman" w:cs="Times New Roman"/>
          <w:sz w:val="24"/>
          <w:szCs w:val="24"/>
          <w:lang w:eastAsia="ru-RU"/>
        </w:rPr>
        <w:t>34,81</w:t>
      </w:r>
      <w:r w:rsidRPr="009B527D">
        <w:rPr>
          <w:rFonts w:ascii="Times New Roman" w:eastAsia="Times New Roman" w:hAnsi="Times New Roman" w:cs="Times New Roman"/>
          <w:sz w:val="24"/>
          <w:szCs w:val="24"/>
          <w:lang w:eastAsia="ru-RU"/>
        </w:rPr>
        <w:t>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8A2166">
        <w:rPr>
          <w:rFonts w:ascii="Times New Roman" w:eastAsia="Times New Roman" w:hAnsi="Times New Roman" w:cs="Times New Roman"/>
          <w:sz w:val="24"/>
          <w:szCs w:val="24"/>
          <w:lang w:eastAsia="ru-RU"/>
        </w:rPr>
        <w:t>232,07</w:t>
      </w:r>
      <w:r w:rsidRPr="009B527D">
        <w:rPr>
          <w:rFonts w:ascii="Times New Roman" w:eastAsia="Times New Roman" w:hAnsi="Times New Roman" w:cs="Times New Roman"/>
          <w:sz w:val="24"/>
          <w:szCs w:val="24"/>
          <w:lang w:eastAsia="ru-RU"/>
        </w:rPr>
        <w:t xml:space="preserve">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8A2166">
        <w:rPr>
          <w:rFonts w:ascii="Times New Roman" w:eastAsia="Times New Roman" w:hAnsi="Times New Roman" w:cs="Times New Roman"/>
          <w:sz w:val="24"/>
          <w:szCs w:val="24"/>
          <w:lang w:eastAsia="ru-RU"/>
        </w:rPr>
        <w:t>1160,36</w:t>
      </w:r>
      <w:r w:rsidRPr="009B527D">
        <w:rPr>
          <w:rFonts w:ascii="Times New Roman" w:eastAsia="Times New Roman" w:hAnsi="Times New Roman" w:cs="Times New Roman"/>
          <w:sz w:val="24"/>
          <w:szCs w:val="24"/>
          <w:lang w:eastAsia="ru-RU"/>
        </w:rPr>
        <w:t xml:space="preserve">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8A2166" w:rsidRPr="009B527D" w:rsidRDefault="009B527D"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№5</w:t>
      </w:r>
      <w:r w:rsidRPr="009B527D">
        <w:rPr>
          <w:rFonts w:ascii="Times New Roman" w:eastAsia="Times New Roman" w:hAnsi="Times New Roman" w:cs="Times New Roman"/>
          <w:sz w:val="24"/>
          <w:szCs w:val="24"/>
          <w:lang w:eastAsia="ru-RU"/>
        </w:rPr>
        <w:t xml:space="preserve">: </w:t>
      </w:r>
      <w:r w:rsidR="008A2166" w:rsidRPr="009B527D">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населенных пунктов площадью </w:t>
      </w:r>
      <w:r w:rsidR="008A2166">
        <w:rPr>
          <w:rFonts w:ascii="Times New Roman" w:eastAsia="Times New Roman" w:hAnsi="Times New Roman" w:cs="Times New Roman"/>
          <w:sz w:val="24"/>
          <w:szCs w:val="24"/>
          <w:lang w:eastAsia="ru-RU"/>
        </w:rPr>
        <w:t>1572</w:t>
      </w:r>
      <w:r w:rsidR="008A2166" w:rsidRPr="009B527D">
        <w:rPr>
          <w:rFonts w:ascii="Times New Roman" w:eastAsia="Times New Roman" w:hAnsi="Times New Roman" w:cs="Times New Roman"/>
          <w:sz w:val="24"/>
          <w:szCs w:val="24"/>
          <w:lang w:eastAsia="ru-RU"/>
        </w:rPr>
        <w:t xml:space="preserve"> кв.м., кадастровый № 52:04:03000</w:t>
      </w:r>
      <w:r w:rsidR="008A2166">
        <w:rPr>
          <w:rFonts w:ascii="Times New Roman" w:eastAsia="Times New Roman" w:hAnsi="Times New Roman" w:cs="Times New Roman"/>
          <w:sz w:val="24"/>
          <w:szCs w:val="24"/>
          <w:lang w:eastAsia="ru-RU"/>
        </w:rPr>
        <w:t>11</w:t>
      </w:r>
      <w:r w:rsidR="008A2166" w:rsidRPr="009B527D">
        <w:rPr>
          <w:rFonts w:ascii="Times New Roman" w:eastAsia="Times New Roman" w:hAnsi="Times New Roman" w:cs="Times New Roman"/>
          <w:sz w:val="24"/>
          <w:szCs w:val="24"/>
          <w:lang w:eastAsia="ru-RU"/>
        </w:rPr>
        <w:t>:</w:t>
      </w:r>
      <w:r w:rsidR="008A2166">
        <w:rPr>
          <w:rFonts w:ascii="Times New Roman" w:eastAsia="Times New Roman" w:hAnsi="Times New Roman" w:cs="Times New Roman"/>
          <w:sz w:val="24"/>
          <w:szCs w:val="24"/>
          <w:lang w:eastAsia="ru-RU"/>
        </w:rPr>
        <w:t>9</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w:t>
      </w:r>
      <w:proofErr w:type="gramStart"/>
      <w:r>
        <w:rPr>
          <w:rFonts w:ascii="Times New Roman" w:eastAsia="Times New Roman" w:hAnsi="Times New Roman" w:cs="Times New Roman"/>
          <w:sz w:val="24"/>
          <w:szCs w:val="24"/>
          <w:lang w:eastAsia="ru-RU"/>
        </w:rPr>
        <w:t>Нижегородская</w:t>
      </w:r>
      <w:proofErr w:type="gramEnd"/>
      <w:r>
        <w:rPr>
          <w:rFonts w:ascii="Times New Roman" w:eastAsia="Times New Roman" w:hAnsi="Times New Roman" w:cs="Times New Roman"/>
          <w:sz w:val="24"/>
          <w:szCs w:val="24"/>
          <w:lang w:eastAsia="ru-RU"/>
        </w:rPr>
        <w:t xml:space="preserve"> обл., Тонкинский район, р.п. Тонкино, пер. Молодежный, д. 47</w:t>
      </w:r>
      <w:r w:rsidRPr="009B527D">
        <w:rPr>
          <w:rFonts w:ascii="Times New Roman" w:eastAsia="Times New Roman" w:hAnsi="Times New Roman" w:cs="Times New Roman"/>
          <w:sz w:val="24"/>
          <w:szCs w:val="24"/>
          <w:lang w:eastAsia="ru-RU"/>
        </w:rPr>
        <w:t>, кадастровый номер 52:04:03000</w:t>
      </w:r>
      <w:r>
        <w:rPr>
          <w:rFonts w:ascii="Times New Roman" w:eastAsia="Times New Roman" w:hAnsi="Times New Roman" w:cs="Times New Roman"/>
          <w:sz w:val="24"/>
          <w:szCs w:val="24"/>
          <w:lang w:eastAsia="ru-RU"/>
        </w:rPr>
        <w:t>11</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3932,44</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 тысячи девятьсот тридцать два рубля</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44</w:t>
      </w:r>
      <w:r w:rsidRPr="009B527D">
        <w:rPr>
          <w:rFonts w:ascii="Times New Roman" w:eastAsia="Times New Roman" w:hAnsi="Times New Roman" w:cs="Times New Roman"/>
          <w:sz w:val="24"/>
          <w:szCs w:val="24"/>
          <w:lang w:eastAsia="ru-RU"/>
        </w:rPr>
        <w:t xml:space="preserve"> копейки  в год без учета НДС,</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117,97</w:t>
      </w:r>
      <w:r w:rsidRPr="009B527D">
        <w:rPr>
          <w:rFonts w:ascii="Times New Roman" w:eastAsia="Times New Roman" w:hAnsi="Times New Roman" w:cs="Times New Roman"/>
          <w:sz w:val="24"/>
          <w:szCs w:val="24"/>
          <w:lang w:eastAsia="ru-RU"/>
        </w:rPr>
        <w:t xml:space="preserve"> рублей.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786,49</w:t>
      </w:r>
      <w:r w:rsidRPr="009B527D">
        <w:rPr>
          <w:rFonts w:ascii="Times New Roman" w:eastAsia="Times New Roman" w:hAnsi="Times New Roman" w:cs="Times New Roman"/>
          <w:sz w:val="24"/>
          <w:szCs w:val="24"/>
          <w:lang w:eastAsia="ru-RU"/>
        </w:rPr>
        <w:t xml:space="preserve"> руб.</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z w:val="24"/>
          <w:szCs w:val="24"/>
          <w:lang w:eastAsia="ru-RU"/>
        </w:rPr>
        <w:t>3932,44</w:t>
      </w:r>
      <w:r w:rsidRPr="009B527D">
        <w:rPr>
          <w:rFonts w:ascii="Times New Roman" w:eastAsia="Times New Roman" w:hAnsi="Times New Roman" w:cs="Times New Roman"/>
          <w:sz w:val="24"/>
          <w:szCs w:val="24"/>
          <w:lang w:eastAsia="ru-RU"/>
        </w:rPr>
        <w:t xml:space="preserve">   рубля.</w:t>
      </w:r>
    </w:p>
    <w:p w:rsidR="009B527D" w:rsidRPr="009B527D" w:rsidRDefault="009B527D" w:rsidP="008A2166">
      <w:pPr>
        <w:spacing w:after="0" w:line="240" w:lineRule="auto"/>
        <w:ind w:firstLine="567"/>
        <w:jc w:val="both"/>
        <w:rPr>
          <w:rFonts w:ascii="Times New Roman" w:eastAsia="Times New Roman" w:hAnsi="Times New Roman" w:cs="Times New Roman"/>
          <w:b/>
          <w:sz w:val="24"/>
          <w:szCs w:val="24"/>
          <w:lang w:eastAsia="ru-RU"/>
        </w:rPr>
      </w:pPr>
    </w:p>
    <w:p w:rsidR="008A2166" w:rsidRPr="009B527D" w:rsidRDefault="009B527D"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№6</w:t>
      </w:r>
      <w:r w:rsidRPr="009B527D">
        <w:rPr>
          <w:rFonts w:ascii="Times New Roman" w:eastAsia="Times New Roman" w:hAnsi="Times New Roman" w:cs="Times New Roman"/>
          <w:sz w:val="24"/>
          <w:szCs w:val="24"/>
          <w:lang w:eastAsia="ru-RU"/>
        </w:rPr>
        <w:t xml:space="preserve">: </w:t>
      </w:r>
      <w:r w:rsidR="008A2166" w:rsidRPr="009B527D">
        <w:rPr>
          <w:rFonts w:ascii="Times New Roman" w:eastAsia="Times New Roman" w:hAnsi="Times New Roman" w:cs="Times New Roman"/>
          <w:sz w:val="24"/>
          <w:szCs w:val="24"/>
          <w:lang w:eastAsia="ru-RU"/>
        </w:rPr>
        <w:t xml:space="preserve">Земельный участок, </w:t>
      </w:r>
      <w:r w:rsidR="008A2166">
        <w:rPr>
          <w:rFonts w:ascii="Times New Roman" w:eastAsia="Times New Roman" w:hAnsi="Times New Roman" w:cs="Times New Roman"/>
          <w:sz w:val="24"/>
          <w:szCs w:val="24"/>
          <w:lang w:eastAsia="ru-RU"/>
        </w:rPr>
        <w:t>находящийся в муниципальной собственности</w:t>
      </w:r>
      <w:r w:rsidR="008A2166" w:rsidRPr="009B527D">
        <w:rPr>
          <w:rFonts w:ascii="Times New Roman" w:eastAsia="Times New Roman" w:hAnsi="Times New Roman" w:cs="Times New Roman"/>
          <w:sz w:val="24"/>
          <w:szCs w:val="24"/>
          <w:lang w:eastAsia="ru-RU"/>
        </w:rPr>
        <w:t xml:space="preserve">, из земель населенных пунктов площадью </w:t>
      </w:r>
      <w:r w:rsidR="008A2166">
        <w:rPr>
          <w:rFonts w:ascii="Times New Roman" w:eastAsia="Times New Roman" w:hAnsi="Times New Roman" w:cs="Times New Roman"/>
          <w:sz w:val="24"/>
          <w:szCs w:val="24"/>
          <w:lang w:eastAsia="ru-RU"/>
        </w:rPr>
        <w:t>390</w:t>
      </w:r>
      <w:r w:rsidR="008A2166" w:rsidRPr="009B527D">
        <w:rPr>
          <w:rFonts w:ascii="Times New Roman" w:eastAsia="Times New Roman" w:hAnsi="Times New Roman" w:cs="Times New Roman"/>
          <w:sz w:val="24"/>
          <w:szCs w:val="24"/>
          <w:lang w:eastAsia="ru-RU"/>
        </w:rPr>
        <w:t xml:space="preserve"> кв.м., кадастровый № 52:04:03000</w:t>
      </w:r>
      <w:r w:rsidR="008A2166">
        <w:rPr>
          <w:rFonts w:ascii="Times New Roman" w:eastAsia="Times New Roman" w:hAnsi="Times New Roman" w:cs="Times New Roman"/>
          <w:sz w:val="24"/>
          <w:szCs w:val="24"/>
          <w:lang w:eastAsia="ru-RU"/>
        </w:rPr>
        <w:t>1</w:t>
      </w:r>
      <w:r w:rsidR="008A2166">
        <w:rPr>
          <w:rFonts w:ascii="Times New Roman" w:eastAsia="Times New Roman" w:hAnsi="Times New Roman" w:cs="Times New Roman"/>
          <w:sz w:val="24"/>
          <w:szCs w:val="24"/>
          <w:lang w:eastAsia="ru-RU"/>
        </w:rPr>
        <w:t>6</w:t>
      </w:r>
      <w:r w:rsidR="008A2166" w:rsidRPr="009B527D">
        <w:rPr>
          <w:rFonts w:ascii="Times New Roman" w:eastAsia="Times New Roman" w:hAnsi="Times New Roman" w:cs="Times New Roman"/>
          <w:sz w:val="24"/>
          <w:szCs w:val="24"/>
          <w:lang w:eastAsia="ru-RU"/>
        </w:rPr>
        <w:t>:</w:t>
      </w:r>
      <w:r w:rsidR="008A2166">
        <w:rPr>
          <w:rFonts w:ascii="Times New Roman" w:eastAsia="Times New Roman" w:hAnsi="Times New Roman" w:cs="Times New Roman"/>
          <w:sz w:val="24"/>
          <w:szCs w:val="24"/>
          <w:lang w:eastAsia="ru-RU"/>
        </w:rPr>
        <w:t>750</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8A2166"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w:t>
      </w:r>
      <w:r>
        <w:rPr>
          <w:rFonts w:ascii="Times New Roman" w:eastAsia="Times New Roman" w:hAnsi="Times New Roman" w:cs="Times New Roman"/>
          <w:sz w:val="24"/>
          <w:szCs w:val="24"/>
          <w:lang w:eastAsia="ru-RU"/>
        </w:rPr>
        <w:t xml:space="preserve">Нижегородская обл., Тонкинский район, р.п. Тонкино, </w:t>
      </w:r>
      <w:r>
        <w:rPr>
          <w:rFonts w:ascii="Times New Roman" w:eastAsia="Times New Roman" w:hAnsi="Times New Roman" w:cs="Times New Roman"/>
          <w:sz w:val="24"/>
          <w:szCs w:val="24"/>
          <w:lang w:eastAsia="ru-RU"/>
        </w:rPr>
        <w:t>ул. Гагарина, д. 48, участок № 2</w:t>
      </w:r>
      <w:r w:rsidRPr="009B527D">
        <w:rPr>
          <w:rFonts w:ascii="Times New Roman" w:eastAsia="Times New Roman" w:hAnsi="Times New Roman" w:cs="Times New Roman"/>
          <w:sz w:val="24"/>
          <w:szCs w:val="24"/>
          <w:lang w:eastAsia="ru-RU"/>
        </w:rPr>
        <w:t>, кадастровый номер 52:04:03000</w:t>
      </w:r>
      <w:r>
        <w:rPr>
          <w:rFonts w:ascii="Times New Roman" w:eastAsia="Times New Roman" w:hAnsi="Times New Roman" w:cs="Times New Roman"/>
          <w:sz w:val="24"/>
          <w:szCs w:val="24"/>
          <w:lang w:eastAsia="ru-RU"/>
        </w:rPr>
        <w:t>16</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750</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p>
    <w:p w:rsidR="008A2166" w:rsidRDefault="008A2166" w:rsidP="008A2166">
      <w:pPr>
        <w:spacing w:after="0" w:line="240" w:lineRule="auto"/>
        <w:ind w:firstLine="567"/>
        <w:jc w:val="both"/>
        <w:rPr>
          <w:rFonts w:ascii="Times New Roman" w:eastAsia="Times New Roman" w:hAnsi="Times New Roman" w:cs="Times New Roman"/>
          <w:sz w:val="24"/>
          <w:szCs w:val="24"/>
          <w:lang w:eastAsia="ru-RU"/>
        </w:rPr>
      </w:pP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858,66</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Восемьсот пятьдесят восемь рублей</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w:t>
      </w:r>
      <w:r w:rsidRPr="009B527D">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9B527D">
        <w:rPr>
          <w:rFonts w:ascii="Times New Roman" w:eastAsia="Times New Roman" w:hAnsi="Times New Roman" w:cs="Times New Roman"/>
          <w:sz w:val="24"/>
          <w:szCs w:val="24"/>
          <w:lang w:eastAsia="ru-RU"/>
        </w:rPr>
        <w:t xml:space="preserve">  в год без учета НДС,</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25,76</w:t>
      </w:r>
      <w:r w:rsidRPr="009B527D">
        <w:rPr>
          <w:rFonts w:ascii="Times New Roman" w:eastAsia="Times New Roman" w:hAnsi="Times New Roman" w:cs="Times New Roman"/>
          <w:sz w:val="24"/>
          <w:szCs w:val="24"/>
          <w:lang w:eastAsia="ru-RU"/>
        </w:rPr>
        <w:t xml:space="preserve"> рублей.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171,73</w:t>
      </w:r>
      <w:r w:rsidRPr="009B527D">
        <w:rPr>
          <w:rFonts w:ascii="Times New Roman" w:eastAsia="Times New Roman" w:hAnsi="Times New Roman" w:cs="Times New Roman"/>
          <w:sz w:val="24"/>
          <w:szCs w:val="24"/>
          <w:lang w:eastAsia="ru-RU"/>
        </w:rPr>
        <w:t xml:space="preserve"> руб.</w:t>
      </w:r>
    </w:p>
    <w:p w:rsid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z w:val="24"/>
          <w:szCs w:val="24"/>
          <w:lang w:eastAsia="ru-RU"/>
        </w:rPr>
        <w:t>858,66</w:t>
      </w:r>
      <w:r w:rsidRPr="009B527D">
        <w:rPr>
          <w:rFonts w:ascii="Times New Roman" w:eastAsia="Times New Roman" w:hAnsi="Times New Roman" w:cs="Times New Roman"/>
          <w:sz w:val="24"/>
          <w:szCs w:val="24"/>
          <w:lang w:eastAsia="ru-RU"/>
        </w:rPr>
        <w:t xml:space="preserve">  рубля.</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p>
    <w:p w:rsidR="008A2166" w:rsidRPr="009B527D" w:rsidRDefault="009B527D"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№7</w:t>
      </w:r>
      <w:r w:rsidRPr="009B527D">
        <w:rPr>
          <w:rFonts w:ascii="Times New Roman" w:eastAsia="Times New Roman" w:hAnsi="Times New Roman" w:cs="Times New Roman"/>
          <w:sz w:val="24"/>
          <w:szCs w:val="24"/>
          <w:lang w:eastAsia="ru-RU"/>
        </w:rPr>
        <w:t xml:space="preserve">: </w:t>
      </w:r>
      <w:r w:rsidR="008A2166" w:rsidRPr="009B527D">
        <w:rPr>
          <w:rFonts w:ascii="Times New Roman" w:eastAsia="Times New Roman" w:hAnsi="Times New Roman" w:cs="Times New Roman"/>
          <w:sz w:val="24"/>
          <w:szCs w:val="24"/>
          <w:lang w:eastAsia="ru-RU"/>
        </w:rPr>
        <w:t xml:space="preserve">Земельный участок, из земель населенных пунктов площадью </w:t>
      </w:r>
      <w:r w:rsidR="008A2166">
        <w:rPr>
          <w:rFonts w:ascii="Times New Roman" w:eastAsia="Times New Roman" w:hAnsi="Times New Roman" w:cs="Times New Roman"/>
          <w:sz w:val="24"/>
          <w:szCs w:val="24"/>
          <w:lang w:eastAsia="ru-RU"/>
        </w:rPr>
        <w:t>1039</w:t>
      </w:r>
      <w:r w:rsidR="008A2166" w:rsidRPr="009B527D">
        <w:rPr>
          <w:rFonts w:ascii="Times New Roman" w:eastAsia="Times New Roman" w:hAnsi="Times New Roman" w:cs="Times New Roman"/>
          <w:sz w:val="24"/>
          <w:szCs w:val="24"/>
          <w:lang w:eastAsia="ru-RU"/>
        </w:rPr>
        <w:t xml:space="preserve"> кв.м., кадастровый № 52:04:03000</w:t>
      </w:r>
      <w:r w:rsidR="003C1B71">
        <w:rPr>
          <w:rFonts w:ascii="Times New Roman" w:eastAsia="Times New Roman" w:hAnsi="Times New Roman" w:cs="Times New Roman"/>
          <w:sz w:val="24"/>
          <w:szCs w:val="24"/>
          <w:lang w:eastAsia="ru-RU"/>
        </w:rPr>
        <w:t>16</w:t>
      </w:r>
      <w:r w:rsidR="008A2166" w:rsidRPr="009B527D">
        <w:rPr>
          <w:rFonts w:ascii="Times New Roman" w:eastAsia="Times New Roman" w:hAnsi="Times New Roman" w:cs="Times New Roman"/>
          <w:sz w:val="24"/>
          <w:szCs w:val="24"/>
          <w:lang w:eastAsia="ru-RU"/>
        </w:rPr>
        <w:t>:</w:t>
      </w:r>
      <w:r w:rsidR="003C1B71">
        <w:rPr>
          <w:rFonts w:ascii="Times New Roman" w:eastAsia="Times New Roman" w:hAnsi="Times New Roman" w:cs="Times New Roman"/>
          <w:sz w:val="24"/>
          <w:szCs w:val="24"/>
          <w:lang w:eastAsia="ru-RU"/>
        </w:rPr>
        <w:t>868</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индивидуальной жилой застройки,</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Предельное количество этажей: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для индивидуального жилого дома не более 3 этажей*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9B527D">
        <w:rPr>
          <w:rFonts w:ascii="Times New Roman" w:eastAsia="Times New Roman" w:hAnsi="Times New Roman" w:cs="Times New Roman"/>
          <w:sz w:val="24"/>
          <w:szCs w:val="24"/>
          <w:lang w:eastAsia="ru-RU"/>
        </w:rPr>
        <w:t>т.ч</w:t>
      </w:r>
      <w:proofErr w:type="spellEnd"/>
      <w:r w:rsidRPr="009B527D">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20% для размещения индивидуального жилого дома;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50% для размещения блокированной жилой застройки;</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3) 30% для иных объектов капитального строительства.</w:t>
      </w:r>
    </w:p>
    <w:p w:rsidR="003C1B71"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w:t>
      </w:r>
      <w:r w:rsidR="003C1B71" w:rsidRPr="009B527D">
        <w:rPr>
          <w:rFonts w:ascii="Times New Roman" w:eastAsia="Times New Roman" w:hAnsi="Times New Roman" w:cs="Times New Roman"/>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улица Вычужанина, земельный участок </w:t>
      </w:r>
      <w:r w:rsidR="003C1B71">
        <w:rPr>
          <w:rFonts w:ascii="Times New Roman" w:eastAsia="Times New Roman" w:hAnsi="Times New Roman" w:cs="Times New Roman"/>
          <w:sz w:val="24"/>
          <w:szCs w:val="24"/>
          <w:lang w:eastAsia="ru-RU"/>
        </w:rPr>
        <w:t>31Б</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sidR="003C1B71">
        <w:rPr>
          <w:rFonts w:ascii="Times New Roman" w:eastAsia="Times New Roman" w:hAnsi="Times New Roman" w:cs="Times New Roman"/>
          <w:sz w:val="24"/>
          <w:szCs w:val="24"/>
          <w:lang w:eastAsia="ru-RU"/>
        </w:rPr>
        <w:t>2287,57</w:t>
      </w:r>
      <w:r w:rsidRPr="009B527D">
        <w:rPr>
          <w:rFonts w:ascii="Times New Roman" w:eastAsia="Times New Roman" w:hAnsi="Times New Roman" w:cs="Times New Roman"/>
          <w:sz w:val="24"/>
          <w:szCs w:val="24"/>
          <w:lang w:eastAsia="ru-RU"/>
        </w:rPr>
        <w:t xml:space="preserve">  (</w:t>
      </w:r>
      <w:r w:rsidR="003C1B71">
        <w:rPr>
          <w:rFonts w:ascii="Times New Roman" w:eastAsia="Times New Roman" w:hAnsi="Times New Roman" w:cs="Times New Roman"/>
          <w:sz w:val="24"/>
          <w:szCs w:val="24"/>
          <w:lang w:eastAsia="ru-RU"/>
        </w:rPr>
        <w:t>Две тысячи двести восемьдесят семь рублей</w:t>
      </w:r>
      <w:r w:rsidRPr="009B527D">
        <w:rPr>
          <w:rFonts w:ascii="Times New Roman" w:eastAsia="Times New Roman" w:hAnsi="Times New Roman" w:cs="Times New Roman"/>
          <w:sz w:val="24"/>
          <w:szCs w:val="24"/>
          <w:lang w:eastAsia="ru-RU"/>
        </w:rPr>
        <w:t xml:space="preserve">) </w:t>
      </w:r>
      <w:r w:rsidR="003C1B71">
        <w:rPr>
          <w:rFonts w:ascii="Times New Roman" w:eastAsia="Times New Roman" w:hAnsi="Times New Roman" w:cs="Times New Roman"/>
          <w:sz w:val="24"/>
          <w:szCs w:val="24"/>
          <w:lang w:eastAsia="ru-RU"/>
        </w:rPr>
        <w:t>57</w:t>
      </w:r>
      <w:r w:rsidRPr="009B527D">
        <w:rPr>
          <w:rFonts w:ascii="Times New Roman" w:eastAsia="Times New Roman" w:hAnsi="Times New Roman" w:cs="Times New Roman"/>
          <w:sz w:val="24"/>
          <w:szCs w:val="24"/>
          <w:lang w:eastAsia="ru-RU"/>
        </w:rPr>
        <w:t xml:space="preserve"> копеек  в год без учета НДС,</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sidR="003C1B71">
        <w:rPr>
          <w:rFonts w:ascii="Times New Roman" w:eastAsia="Times New Roman" w:hAnsi="Times New Roman" w:cs="Times New Roman"/>
          <w:sz w:val="24"/>
          <w:szCs w:val="24"/>
          <w:lang w:eastAsia="ru-RU"/>
        </w:rPr>
        <w:t>68,63</w:t>
      </w:r>
      <w:r w:rsidRPr="009B527D">
        <w:rPr>
          <w:rFonts w:ascii="Times New Roman" w:eastAsia="Times New Roman" w:hAnsi="Times New Roman" w:cs="Times New Roman"/>
          <w:sz w:val="24"/>
          <w:szCs w:val="24"/>
          <w:lang w:eastAsia="ru-RU"/>
        </w:rPr>
        <w:t xml:space="preserve"> рублей.</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3C1B71">
        <w:rPr>
          <w:rFonts w:ascii="Times New Roman" w:eastAsia="Times New Roman" w:hAnsi="Times New Roman" w:cs="Times New Roman"/>
          <w:sz w:val="24"/>
          <w:szCs w:val="24"/>
          <w:lang w:eastAsia="ru-RU"/>
        </w:rPr>
        <w:t>457,51</w:t>
      </w:r>
      <w:r w:rsidRPr="009B527D">
        <w:rPr>
          <w:rFonts w:ascii="Times New Roman" w:eastAsia="Times New Roman" w:hAnsi="Times New Roman" w:cs="Times New Roman"/>
          <w:sz w:val="24"/>
          <w:szCs w:val="24"/>
          <w:lang w:eastAsia="ru-RU"/>
        </w:rPr>
        <w:t xml:space="preserve"> руб.</w:t>
      </w:r>
    </w:p>
    <w:p w:rsidR="008A2166" w:rsidRPr="009B527D" w:rsidRDefault="008A2166" w:rsidP="008A2166">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sidR="003C1B71">
        <w:rPr>
          <w:rFonts w:ascii="Times New Roman" w:eastAsia="Times New Roman" w:hAnsi="Times New Roman" w:cs="Times New Roman"/>
          <w:sz w:val="24"/>
          <w:szCs w:val="24"/>
          <w:lang w:eastAsia="ru-RU"/>
        </w:rPr>
        <w:t>2287,57</w:t>
      </w:r>
      <w:r w:rsidRPr="009B527D">
        <w:rPr>
          <w:rFonts w:ascii="Times New Roman" w:eastAsia="Times New Roman" w:hAnsi="Times New Roman" w:cs="Times New Roman"/>
          <w:sz w:val="24"/>
          <w:szCs w:val="24"/>
          <w:lang w:eastAsia="ru-RU"/>
        </w:rPr>
        <w:t xml:space="preserve">   рублей.</w:t>
      </w:r>
    </w:p>
    <w:p w:rsidR="009B527D" w:rsidRPr="009B527D" w:rsidRDefault="009B527D" w:rsidP="008A2166">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№8</w:t>
      </w:r>
      <w:r w:rsidRPr="009B527D">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3C1B71">
        <w:rPr>
          <w:rFonts w:ascii="Times New Roman" w:eastAsia="Times New Roman" w:hAnsi="Times New Roman" w:cs="Times New Roman"/>
          <w:sz w:val="24"/>
          <w:szCs w:val="24"/>
          <w:lang w:eastAsia="ru-RU"/>
        </w:rPr>
        <w:t>2442</w:t>
      </w:r>
      <w:r w:rsidRPr="009B527D">
        <w:rPr>
          <w:rFonts w:ascii="Times New Roman" w:eastAsia="Times New Roman" w:hAnsi="Times New Roman" w:cs="Times New Roman"/>
          <w:sz w:val="24"/>
          <w:szCs w:val="24"/>
          <w:lang w:eastAsia="ru-RU"/>
        </w:rPr>
        <w:t xml:space="preserve"> кв.м., кадастровый № 52:04:0</w:t>
      </w:r>
      <w:r w:rsidR="003C1B71">
        <w:rPr>
          <w:rFonts w:ascii="Times New Roman" w:eastAsia="Times New Roman" w:hAnsi="Times New Roman" w:cs="Times New Roman"/>
          <w:sz w:val="24"/>
          <w:szCs w:val="24"/>
          <w:lang w:eastAsia="ru-RU"/>
        </w:rPr>
        <w:t>1</w:t>
      </w:r>
      <w:r w:rsidRPr="009B527D">
        <w:rPr>
          <w:rFonts w:ascii="Times New Roman" w:eastAsia="Times New Roman" w:hAnsi="Times New Roman" w:cs="Times New Roman"/>
          <w:sz w:val="24"/>
          <w:szCs w:val="24"/>
          <w:lang w:eastAsia="ru-RU"/>
        </w:rPr>
        <w:t>000</w:t>
      </w:r>
      <w:r w:rsidR="003C1B71">
        <w:rPr>
          <w:rFonts w:ascii="Times New Roman" w:eastAsia="Times New Roman" w:hAnsi="Times New Roman" w:cs="Times New Roman"/>
          <w:sz w:val="24"/>
          <w:szCs w:val="24"/>
          <w:lang w:eastAsia="ru-RU"/>
        </w:rPr>
        <w:t>31</w:t>
      </w:r>
      <w:r w:rsidRPr="009B527D">
        <w:rPr>
          <w:rFonts w:ascii="Times New Roman" w:eastAsia="Times New Roman" w:hAnsi="Times New Roman" w:cs="Times New Roman"/>
          <w:sz w:val="24"/>
          <w:szCs w:val="24"/>
          <w:lang w:eastAsia="ru-RU"/>
        </w:rPr>
        <w:t>:</w:t>
      </w:r>
      <w:r w:rsidR="003C1B71">
        <w:rPr>
          <w:rFonts w:ascii="Times New Roman" w:eastAsia="Times New Roman" w:hAnsi="Times New Roman" w:cs="Times New Roman"/>
          <w:sz w:val="24"/>
          <w:szCs w:val="24"/>
          <w:lang w:eastAsia="ru-RU"/>
        </w:rPr>
        <w:t>145</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w:t>
      </w:r>
      <w:r w:rsidR="003C1B71">
        <w:rPr>
          <w:rFonts w:ascii="Times New Roman" w:eastAsia="Times New Roman" w:hAnsi="Times New Roman" w:cs="Times New Roman"/>
          <w:sz w:val="24"/>
          <w:szCs w:val="24"/>
          <w:lang w:eastAsia="ru-RU"/>
        </w:rPr>
        <w:t>сельское поселение Бердниковский сельсовет, д. Простоквашино, земельный участок 9/1</w:t>
      </w:r>
      <w:r w:rsidRPr="009B527D">
        <w:rPr>
          <w:rFonts w:ascii="Times New Roman" w:eastAsia="Times New Roman" w:hAnsi="Times New Roman" w:cs="Times New Roman"/>
          <w:sz w:val="24"/>
          <w:szCs w:val="24"/>
          <w:lang w:eastAsia="ru-RU"/>
        </w:rPr>
        <w:t xml:space="preserve"> кадастровый номер </w:t>
      </w:r>
      <w:r w:rsidR="003C1B71" w:rsidRPr="009B527D">
        <w:rPr>
          <w:rFonts w:ascii="Times New Roman" w:eastAsia="Times New Roman" w:hAnsi="Times New Roman" w:cs="Times New Roman"/>
          <w:sz w:val="24"/>
          <w:szCs w:val="24"/>
          <w:lang w:eastAsia="ru-RU"/>
        </w:rPr>
        <w:t>№ 52:04:0</w:t>
      </w:r>
      <w:r w:rsidR="003C1B71">
        <w:rPr>
          <w:rFonts w:ascii="Times New Roman" w:eastAsia="Times New Roman" w:hAnsi="Times New Roman" w:cs="Times New Roman"/>
          <w:sz w:val="24"/>
          <w:szCs w:val="24"/>
          <w:lang w:eastAsia="ru-RU"/>
        </w:rPr>
        <w:t>1</w:t>
      </w:r>
      <w:r w:rsidR="003C1B71" w:rsidRPr="009B527D">
        <w:rPr>
          <w:rFonts w:ascii="Times New Roman" w:eastAsia="Times New Roman" w:hAnsi="Times New Roman" w:cs="Times New Roman"/>
          <w:sz w:val="24"/>
          <w:szCs w:val="24"/>
          <w:lang w:eastAsia="ru-RU"/>
        </w:rPr>
        <w:t>000</w:t>
      </w:r>
      <w:r w:rsidR="003C1B71">
        <w:rPr>
          <w:rFonts w:ascii="Times New Roman" w:eastAsia="Times New Roman" w:hAnsi="Times New Roman" w:cs="Times New Roman"/>
          <w:sz w:val="24"/>
          <w:szCs w:val="24"/>
          <w:lang w:eastAsia="ru-RU"/>
        </w:rPr>
        <w:t>31</w:t>
      </w:r>
      <w:r w:rsidR="003C1B71" w:rsidRPr="009B527D">
        <w:rPr>
          <w:rFonts w:ascii="Times New Roman" w:eastAsia="Times New Roman" w:hAnsi="Times New Roman" w:cs="Times New Roman"/>
          <w:sz w:val="24"/>
          <w:szCs w:val="24"/>
          <w:lang w:eastAsia="ru-RU"/>
        </w:rPr>
        <w:t>:</w:t>
      </w:r>
      <w:r w:rsidR="003C1B71">
        <w:rPr>
          <w:rFonts w:ascii="Times New Roman" w:eastAsia="Times New Roman" w:hAnsi="Times New Roman" w:cs="Times New Roman"/>
          <w:sz w:val="24"/>
          <w:szCs w:val="24"/>
          <w:lang w:eastAsia="ru-RU"/>
        </w:rPr>
        <w:t>145</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sidR="003C1B71">
        <w:rPr>
          <w:rFonts w:ascii="Times New Roman" w:eastAsia="Times New Roman" w:hAnsi="Times New Roman" w:cs="Times New Roman"/>
          <w:sz w:val="24"/>
          <w:szCs w:val="24"/>
          <w:lang w:eastAsia="ru-RU"/>
        </w:rPr>
        <w:t>6178,72</w:t>
      </w:r>
      <w:r w:rsidRPr="009B527D">
        <w:rPr>
          <w:rFonts w:ascii="Times New Roman" w:eastAsia="Times New Roman" w:hAnsi="Times New Roman" w:cs="Times New Roman"/>
          <w:sz w:val="24"/>
          <w:szCs w:val="24"/>
          <w:lang w:eastAsia="ru-RU"/>
        </w:rPr>
        <w:t xml:space="preserve">  (</w:t>
      </w:r>
      <w:r w:rsidR="003C1B71">
        <w:rPr>
          <w:rFonts w:ascii="Times New Roman" w:eastAsia="Times New Roman" w:hAnsi="Times New Roman" w:cs="Times New Roman"/>
          <w:sz w:val="24"/>
          <w:szCs w:val="24"/>
          <w:lang w:eastAsia="ru-RU"/>
        </w:rPr>
        <w:t>Шесть тысяч сто семьдесят восемь рублей</w:t>
      </w:r>
      <w:r w:rsidRPr="009B527D">
        <w:rPr>
          <w:rFonts w:ascii="Times New Roman" w:eastAsia="Times New Roman" w:hAnsi="Times New Roman" w:cs="Times New Roman"/>
          <w:sz w:val="24"/>
          <w:szCs w:val="24"/>
          <w:lang w:eastAsia="ru-RU"/>
        </w:rPr>
        <w:t xml:space="preserve">) </w:t>
      </w:r>
      <w:r w:rsidR="003C1B71">
        <w:rPr>
          <w:rFonts w:ascii="Times New Roman" w:eastAsia="Times New Roman" w:hAnsi="Times New Roman" w:cs="Times New Roman"/>
          <w:sz w:val="24"/>
          <w:szCs w:val="24"/>
          <w:lang w:eastAsia="ru-RU"/>
        </w:rPr>
        <w:t>72</w:t>
      </w:r>
      <w:r w:rsidRPr="009B527D">
        <w:rPr>
          <w:rFonts w:ascii="Times New Roman" w:eastAsia="Times New Roman" w:hAnsi="Times New Roman" w:cs="Times New Roman"/>
          <w:sz w:val="24"/>
          <w:szCs w:val="24"/>
          <w:lang w:eastAsia="ru-RU"/>
        </w:rPr>
        <w:t xml:space="preserve">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sidR="003C1B71">
        <w:rPr>
          <w:rFonts w:ascii="Times New Roman" w:eastAsia="Times New Roman" w:hAnsi="Times New Roman" w:cs="Times New Roman"/>
          <w:sz w:val="24"/>
          <w:szCs w:val="24"/>
          <w:lang w:eastAsia="ru-RU"/>
        </w:rPr>
        <w:t>185,36</w:t>
      </w:r>
      <w:r w:rsidRPr="009B527D">
        <w:rPr>
          <w:rFonts w:ascii="Times New Roman" w:eastAsia="Times New Roman" w:hAnsi="Times New Roman" w:cs="Times New Roman"/>
          <w:sz w:val="24"/>
          <w:szCs w:val="24"/>
          <w:lang w:eastAsia="ru-RU"/>
        </w:rPr>
        <w:t xml:space="preserve">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3C1B71">
        <w:rPr>
          <w:rFonts w:ascii="Times New Roman" w:eastAsia="Times New Roman" w:hAnsi="Times New Roman" w:cs="Times New Roman"/>
          <w:sz w:val="24"/>
          <w:szCs w:val="24"/>
          <w:lang w:eastAsia="ru-RU"/>
        </w:rPr>
        <w:t>1235,74</w:t>
      </w:r>
      <w:r w:rsidRPr="009B527D">
        <w:rPr>
          <w:rFonts w:ascii="Times New Roman" w:eastAsia="Times New Roman" w:hAnsi="Times New Roman" w:cs="Times New Roman"/>
          <w:sz w:val="24"/>
          <w:szCs w:val="24"/>
          <w:lang w:eastAsia="ru-RU"/>
        </w:rPr>
        <w:t xml:space="preserve">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sidR="003C1B71">
        <w:rPr>
          <w:rFonts w:ascii="Times New Roman" w:eastAsia="Times New Roman" w:hAnsi="Times New Roman" w:cs="Times New Roman"/>
          <w:sz w:val="24"/>
          <w:szCs w:val="24"/>
          <w:lang w:eastAsia="ru-RU"/>
        </w:rPr>
        <w:t>6178,72</w:t>
      </w:r>
      <w:r w:rsidR="003C1B71" w:rsidRPr="009B527D">
        <w:rPr>
          <w:rFonts w:ascii="Times New Roman" w:eastAsia="Times New Roman" w:hAnsi="Times New Roman" w:cs="Times New Roman"/>
          <w:sz w:val="24"/>
          <w:szCs w:val="24"/>
          <w:lang w:eastAsia="ru-RU"/>
        </w:rPr>
        <w:t xml:space="preserve">  </w:t>
      </w:r>
      <w:r w:rsidRPr="009B527D">
        <w:rPr>
          <w:rFonts w:ascii="Times New Roman" w:eastAsia="Times New Roman" w:hAnsi="Times New Roman" w:cs="Times New Roman"/>
          <w:sz w:val="24"/>
          <w:szCs w:val="24"/>
          <w:lang w:eastAsia="ru-RU"/>
        </w:rPr>
        <w:t xml:space="preserve"> рубля.</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p>
    <w:p w:rsidR="003C1B71" w:rsidRPr="009B527D" w:rsidRDefault="009B527D"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№9</w:t>
      </w:r>
      <w:r w:rsidRPr="009B527D">
        <w:rPr>
          <w:rFonts w:ascii="Times New Roman" w:eastAsia="Times New Roman" w:hAnsi="Times New Roman" w:cs="Times New Roman"/>
          <w:sz w:val="24"/>
          <w:szCs w:val="24"/>
          <w:lang w:eastAsia="ru-RU"/>
        </w:rPr>
        <w:t xml:space="preserve">: </w:t>
      </w:r>
      <w:r w:rsidR="003C1B71" w:rsidRPr="009B527D">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населенных пунктов площадью </w:t>
      </w:r>
      <w:r w:rsidR="003C1B71">
        <w:rPr>
          <w:rFonts w:ascii="Times New Roman" w:eastAsia="Times New Roman" w:hAnsi="Times New Roman" w:cs="Times New Roman"/>
          <w:sz w:val="24"/>
          <w:szCs w:val="24"/>
          <w:lang w:eastAsia="ru-RU"/>
        </w:rPr>
        <w:t>2545</w:t>
      </w:r>
      <w:r w:rsidR="003C1B71" w:rsidRPr="009B527D">
        <w:rPr>
          <w:rFonts w:ascii="Times New Roman" w:eastAsia="Times New Roman" w:hAnsi="Times New Roman" w:cs="Times New Roman"/>
          <w:sz w:val="24"/>
          <w:szCs w:val="24"/>
          <w:lang w:eastAsia="ru-RU"/>
        </w:rPr>
        <w:t xml:space="preserve"> кв.м., кадастровый № 52:04:0</w:t>
      </w:r>
      <w:r w:rsidR="003C1B71">
        <w:rPr>
          <w:rFonts w:ascii="Times New Roman" w:eastAsia="Times New Roman" w:hAnsi="Times New Roman" w:cs="Times New Roman"/>
          <w:sz w:val="24"/>
          <w:szCs w:val="24"/>
          <w:lang w:eastAsia="ru-RU"/>
        </w:rPr>
        <w:t>1</w:t>
      </w:r>
      <w:r w:rsidR="003C1B71" w:rsidRPr="009B527D">
        <w:rPr>
          <w:rFonts w:ascii="Times New Roman" w:eastAsia="Times New Roman" w:hAnsi="Times New Roman" w:cs="Times New Roman"/>
          <w:sz w:val="24"/>
          <w:szCs w:val="24"/>
          <w:lang w:eastAsia="ru-RU"/>
        </w:rPr>
        <w:t>000</w:t>
      </w:r>
      <w:r w:rsidR="003C1B71">
        <w:rPr>
          <w:rFonts w:ascii="Times New Roman" w:eastAsia="Times New Roman" w:hAnsi="Times New Roman" w:cs="Times New Roman"/>
          <w:sz w:val="24"/>
          <w:szCs w:val="24"/>
          <w:lang w:eastAsia="ru-RU"/>
        </w:rPr>
        <w:t>31</w:t>
      </w:r>
      <w:r w:rsidR="003C1B71" w:rsidRPr="009B527D">
        <w:rPr>
          <w:rFonts w:ascii="Times New Roman" w:eastAsia="Times New Roman" w:hAnsi="Times New Roman" w:cs="Times New Roman"/>
          <w:sz w:val="24"/>
          <w:szCs w:val="24"/>
          <w:lang w:eastAsia="ru-RU"/>
        </w:rPr>
        <w:t>:</w:t>
      </w:r>
      <w:r w:rsidR="003C1B71">
        <w:rPr>
          <w:rFonts w:ascii="Times New Roman" w:eastAsia="Times New Roman" w:hAnsi="Times New Roman" w:cs="Times New Roman"/>
          <w:sz w:val="24"/>
          <w:szCs w:val="24"/>
          <w:lang w:eastAsia="ru-RU"/>
        </w:rPr>
        <w:t>14</w:t>
      </w:r>
      <w:r w:rsidR="003C1B71">
        <w:rPr>
          <w:rFonts w:ascii="Times New Roman" w:eastAsia="Times New Roman" w:hAnsi="Times New Roman" w:cs="Times New Roman"/>
          <w:sz w:val="24"/>
          <w:szCs w:val="24"/>
          <w:lang w:eastAsia="ru-RU"/>
        </w:rPr>
        <w:t>4</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w:t>
      </w:r>
      <w:r>
        <w:rPr>
          <w:rFonts w:ascii="Times New Roman" w:eastAsia="Times New Roman" w:hAnsi="Times New Roman" w:cs="Times New Roman"/>
          <w:sz w:val="24"/>
          <w:szCs w:val="24"/>
          <w:lang w:eastAsia="ru-RU"/>
        </w:rPr>
        <w:t>сельское поселение Бердниковский сельсовет, д. Простоквашино, земельный участок 9/</w:t>
      </w:r>
      <w:r>
        <w:rPr>
          <w:rFonts w:ascii="Times New Roman" w:eastAsia="Times New Roman" w:hAnsi="Times New Roman" w:cs="Times New Roman"/>
          <w:sz w:val="24"/>
          <w:szCs w:val="24"/>
          <w:lang w:eastAsia="ru-RU"/>
        </w:rPr>
        <w:t>2</w:t>
      </w:r>
      <w:r w:rsidRPr="009B527D">
        <w:rPr>
          <w:rFonts w:ascii="Times New Roman" w:eastAsia="Times New Roman" w:hAnsi="Times New Roman" w:cs="Times New Roman"/>
          <w:sz w:val="24"/>
          <w:szCs w:val="24"/>
          <w:lang w:eastAsia="ru-RU"/>
        </w:rPr>
        <w:t xml:space="preserve"> кадастровый номер № 52:04:0</w:t>
      </w:r>
      <w:r>
        <w:rPr>
          <w:rFonts w:ascii="Times New Roman" w:eastAsia="Times New Roman" w:hAnsi="Times New Roman" w:cs="Times New Roman"/>
          <w:sz w:val="24"/>
          <w:szCs w:val="24"/>
          <w:lang w:eastAsia="ru-RU"/>
        </w:rPr>
        <w:t>1</w:t>
      </w:r>
      <w:r w:rsidRPr="009B527D">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31</w:t>
      </w:r>
      <w:r w:rsidRPr="009B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4</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6439,36</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Шесть тысяч </w:t>
      </w:r>
      <w:r>
        <w:rPr>
          <w:rFonts w:ascii="Times New Roman" w:eastAsia="Times New Roman" w:hAnsi="Times New Roman" w:cs="Times New Roman"/>
          <w:sz w:val="24"/>
          <w:szCs w:val="24"/>
          <w:lang w:eastAsia="ru-RU"/>
        </w:rPr>
        <w:t>четыреста тридцать девять рублей</w:t>
      </w:r>
      <w:r w:rsidRPr="009B5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 копеек</w:t>
      </w:r>
      <w:r w:rsidRPr="009B527D">
        <w:rPr>
          <w:rFonts w:ascii="Times New Roman" w:eastAsia="Times New Roman" w:hAnsi="Times New Roman" w:cs="Times New Roman"/>
          <w:sz w:val="24"/>
          <w:szCs w:val="24"/>
          <w:lang w:eastAsia="ru-RU"/>
        </w:rPr>
        <w:t xml:space="preserve">  в год без учета НДС,</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193,18</w:t>
      </w:r>
      <w:r w:rsidRPr="009B527D">
        <w:rPr>
          <w:rFonts w:ascii="Times New Roman" w:eastAsia="Times New Roman" w:hAnsi="Times New Roman" w:cs="Times New Roman"/>
          <w:sz w:val="24"/>
          <w:szCs w:val="24"/>
          <w:lang w:eastAsia="ru-RU"/>
        </w:rPr>
        <w:t xml:space="preserve"> рублей.</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1287,87</w:t>
      </w:r>
      <w:r w:rsidRPr="009B527D">
        <w:rPr>
          <w:rFonts w:ascii="Times New Roman" w:eastAsia="Times New Roman" w:hAnsi="Times New Roman" w:cs="Times New Roman"/>
          <w:sz w:val="24"/>
          <w:szCs w:val="24"/>
          <w:lang w:eastAsia="ru-RU"/>
        </w:rPr>
        <w:t xml:space="preserve"> руб.</w:t>
      </w:r>
    </w:p>
    <w:p w:rsidR="003C1B71" w:rsidRPr="009B527D" w:rsidRDefault="003C1B71" w:rsidP="003C1B71">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z w:val="24"/>
          <w:szCs w:val="24"/>
          <w:lang w:eastAsia="ru-RU"/>
        </w:rPr>
        <w:t>6439,36</w:t>
      </w:r>
      <w:r w:rsidRPr="009B527D">
        <w:rPr>
          <w:rFonts w:ascii="Times New Roman" w:eastAsia="Times New Roman" w:hAnsi="Times New Roman" w:cs="Times New Roman"/>
          <w:sz w:val="24"/>
          <w:szCs w:val="24"/>
          <w:lang w:eastAsia="ru-RU"/>
        </w:rPr>
        <w:t xml:space="preserve">   рубля.</w:t>
      </w:r>
    </w:p>
    <w:p w:rsidR="00093351" w:rsidRPr="00093351" w:rsidRDefault="00093351" w:rsidP="003C1B71">
      <w:pPr>
        <w:spacing w:after="0" w:line="240" w:lineRule="auto"/>
        <w:ind w:firstLine="567"/>
        <w:jc w:val="both"/>
        <w:rPr>
          <w:rFonts w:ascii="Times New Roman" w:eastAsia="Times New Roman" w:hAnsi="Times New Roman" w:cs="Times New Roman"/>
          <w:b/>
          <w:sz w:val="24"/>
          <w:szCs w:val="24"/>
          <w:lang w:eastAsia="ru-RU"/>
        </w:rPr>
      </w:pPr>
    </w:p>
    <w:p w:rsidR="009434E7" w:rsidRPr="004206B7" w:rsidRDefault="009434E7" w:rsidP="00CB692C">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CB692C">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E03F1B">
        <w:rPr>
          <w:rFonts w:ascii="Times New Roman" w:eastAsia="Times New Roman" w:hAnsi="Times New Roman" w:cs="Times New Roman"/>
          <w:snapToGrid w:val="0"/>
          <w:sz w:val="24"/>
          <w:szCs w:val="24"/>
          <w:lang w:eastAsia="ru-RU"/>
        </w:rPr>
        <w:t>23.10.2020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E03F1B">
        <w:rPr>
          <w:rFonts w:ascii="Times New Roman" w:eastAsia="Times New Roman" w:hAnsi="Times New Roman" w:cs="Times New Roman"/>
          <w:snapToGrid w:val="0"/>
          <w:sz w:val="24"/>
          <w:szCs w:val="24"/>
          <w:lang w:eastAsia="ru-RU"/>
        </w:rPr>
        <w:t>23</w:t>
      </w:r>
      <w:r w:rsidR="009B527D">
        <w:rPr>
          <w:rFonts w:ascii="Times New Roman" w:eastAsia="Times New Roman" w:hAnsi="Times New Roman" w:cs="Times New Roman"/>
          <w:snapToGrid w:val="0"/>
          <w:sz w:val="24"/>
          <w:szCs w:val="24"/>
          <w:lang w:eastAsia="ru-RU"/>
        </w:rPr>
        <w:t>.</w:t>
      </w:r>
      <w:r w:rsidR="00E03F1B">
        <w:rPr>
          <w:rFonts w:ascii="Times New Roman" w:eastAsia="Times New Roman" w:hAnsi="Times New Roman" w:cs="Times New Roman"/>
          <w:snapToGrid w:val="0"/>
          <w:sz w:val="24"/>
          <w:szCs w:val="24"/>
          <w:lang w:eastAsia="ru-RU"/>
        </w:rPr>
        <w:t>11</w:t>
      </w:r>
      <w:r w:rsidR="009B527D">
        <w:rPr>
          <w:rFonts w:ascii="Times New Roman" w:eastAsia="Times New Roman" w:hAnsi="Times New Roman" w:cs="Times New Roman"/>
          <w:snapToGrid w:val="0"/>
          <w:sz w:val="24"/>
          <w:szCs w:val="24"/>
          <w:lang w:eastAsia="ru-RU"/>
        </w:rPr>
        <w:t>.</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E03F1B">
        <w:rPr>
          <w:rFonts w:ascii="Times New Roman" w:eastAsia="Times New Roman" w:hAnsi="Times New Roman" w:cs="Times New Roman"/>
          <w:snapToGrid w:val="0"/>
          <w:sz w:val="24"/>
          <w:szCs w:val="24"/>
          <w:lang w:eastAsia="ru-RU"/>
        </w:rPr>
        <w:t>31.11.2020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E03F1B">
        <w:rPr>
          <w:rFonts w:ascii="Times New Roman" w:eastAsia="Times New Roman" w:hAnsi="Times New Roman" w:cs="Times New Roman"/>
          <w:snapToGrid w:val="0"/>
          <w:sz w:val="24"/>
          <w:szCs w:val="24"/>
          <w:lang w:eastAsia="ru-RU"/>
        </w:rPr>
        <w:t>01</w:t>
      </w:r>
      <w:r w:rsidR="009B527D">
        <w:rPr>
          <w:rFonts w:ascii="Times New Roman" w:eastAsia="Times New Roman" w:hAnsi="Times New Roman" w:cs="Times New Roman"/>
          <w:snapToGrid w:val="0"/>
          <w:sz w:val="24"/>
          <w:szCs w:val="24"/>
          <w:lang w:eastAsia="ru-RU"/>
        </w:rPr>
        <w:t>.1</w:t>
      </w:r>
      <w:r w:rsidR="00E03F1B">
        <w:rPr>
          <w:rFonts w:ascii="Times New Roman" w:eastAsia="Times New Roman" w:hAnsi="Times New Roman" w:cs="Times New Roman"/>
          <w:snapToGrid w:val="0"/>
          <w:sz w:val="24"/>
          <w:szCs w:val="24"/>
          <w:lang w:eastAsia="ru-RU"/>
        </w:rPr>
        <w:t>2</w:t>
      </w:r>
      <w:r w:rsidR="009B527D">
        <w:rPr>
          <w:rFonts w:ascii="Times New Roman" w:eastAsia="Times New Roman" w:hAnsi="Times New Roman" w:cs="Times New Roman"/>
          <w:snapToGrid w:val="0"/>
          <w:sz w:val="24"/>
          <w:szCs w:val="24"/>
          <w:lang w:eastAsia="ru-RU"/>
        </w:rPr>
        <w:t>.</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E03F1B">
        <w:rPr>
          <w:rFonts w:ascii="Times New Roman" w:eastAsia="Times New Roman" w:hAnsi="Times New Roman" w:cs="Times New Roman"/>
          <w:snapToGrid w:val="0"/>
          <w:sz w:val="24"/>
          <w:szCs w:val="24"/>
          <w:lang w:eastAsia="ru-RU"/>
        </w:rPr>
        <w:t>01.12.</w:t>
      </w:r>
      <w:r w:rsidR="00E03F1B" w:rsidRPr="00BE34D3">
        <w:rPr>
          <w:rFonts w:ascii="Times New Roman" w:eastAsia="Times New Roman" w:hAnsi="Times New Roman" w:cs="Times New Roman"/>
          <w:snapToGrid w:val="0"/>
          <w:sz w:val="24"/>
          <w:szCs w:val="24"/>
          <w:lang w:eastAsia="ru-RU"/>
        </w:rPr>
        <w:t>20</w:t>
      </w:r>
      <w:r w:rsidR="00E03F1B">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E03F1B">
        <w:rPr>
          <w:rFonts w:ascii="Times New Roman" w:eastAsia="Times New Roman" w:hAnsi="Times New Roman" w:cs="Times New Roman"/>
          <w:snapToGrid w:val="0"/>
          <w:color w:val="000000" w:themeColor="text1"/>
          <w:sz w:val="24"/>
          <w:szCs w:val="24"/>
          <w:lang w:eastAsia="ru-RU"/>
        </w:rPr>
        <w:t>22.10.2020</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E03F1B">
        <w:rPr>
          <w:rFonts w:ascii="Times New Roman" w:eastAsia="Times New Roman" w:hAnsi="Times New Roman" w:cs="Times New Roman"/>
          <w:snapToGrid w:val="0"/>
          <w:color w:val="000000" w:themeColor="text1"/>
          <w:sz w:val="24"/>
          <w:szCs w:val="24"/>
          <w:lang w:eastAsia="ru-RU"/>
        </w:rPr>
        <w:t>548</w:t>
      </w:r>
      <w:proofErr w:type="gramEnd"/>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  ________ час</w:t>
      </w:r>
      <w:proofErr w:type="gramStart"/>
      <w:r w:rsidRPr="00E93C30">
        <w:rPr>
          <w:rFonts w:ascii="Times New Roman" w:eastAsia="Times New Roman" w:hAnsi="Times New Roman" w:cs="Times New Roman"/>
          <w:snapToGrid w:val="0"/>
          <w:sz w:val="24"/>
          <w:szCs w:val="24"/>
          <w:lang w:eastAsia="ru-RU"/>
        </w:rPr>
        <w:t>.</w:t>
      </w:r>
      <w:proofErr w:type="gramEnd"/>
      <w:r w:rsidR="00C42CD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C855B1">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8C" w:rsidRDefault="0068158C">
      <w:pPr>
        <w:spacing w:after="0" w:line="240" w:lineRule="auto"/>
      </w:pPr>
      <w:r>
        <w:separator/>
      </w:r>
    </w:p>
  </w:endnote>
  <w:endnote w:type="continuationSeparator" w:id="0">
    <w:p w:rsidR="0068158C" w:rsidRDefault="0068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C8" w:rsidRDefault="00BC54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4C8" w:rsidRDefault="00BC54C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C8" w:rsidRDefault="00BC54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4C8" w:rsidRDefault="00BC54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8C" w:rsidRDefault="0068158C">
      <w:pPr>
        <w:spacing w:after="0" w:line="240" w:lineRule="auto"/>
      </w:pPr>
      <w:r>
        <w:separator/>
      </w:r>
    </w:p>
  </w:footnote>
  <w:footnote w:type="continuationSeparator" w:id="0">
    <w:p w:rsidR="0068158C" w:rsidRDefault="0068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C8" w:rsidRDefault="00BC54C8"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4C8" w:rsidRDefault="00BC54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C8" w:rsidRDefault="00BC54C8"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4C8" w:rsidRDefault="00BC54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07C54"/>
    <w:rsid w:val="000205B1"/>
    <w:rsid w:val="00025A73"/>
    <w:rsid w:val="00032EE9"/>
    <w:rsid w:val="00047A70"/>
    <w:rsid w:val="0006530E"/>
    <w:rsid w:val="0009273C"/>
    <w:rsid w:val="00093351"/>
    <w:rsid w:val="000B213A"/>
    <w:rsid w:val="000B3F33"/>
    <w:rsid w:val="000B4B1A"/>
    <w:rsid w:val="000C14C0"/>
    <w:rsid w:val="000D3025"/>
    <w:rsid w:val="000D7164"/>
    <w:rsid w:val="000E5603"/>
    <w:rsid w:val="000F02E2"/>
    <w:rsid w:val="000F7E3C"/>
    <w:rsid w:val="00103F23"/>
    <w:rsid w:val="001302B4"/>
    <w:rsid w:val="00136CF0"/>
    <w:rsid w:val="00142DF1"/>
    <w:rsid w:val="001820DC"/>
    <w:rsid w:val="001836EB"/>
    <w:rsid w:val="00187333"/>
    <w:rsid w:val="001A119A"/>
    <w:rsid w:val="001A5632"/>
    <w:rsid w:val="001B7668"/>
    <w:rsid w:val="001E17FE"/>
    <w:rsid w:val="00226FEF"/>
    <w:rsid w:val="00230F5A"/>
    <w:rsid w:val="0023120B"/>
    <w:rsid w:val="00254142"/>
    <w:rsid w:val="002734B1"/>
    <w:rsid w:val="002739EF"/>
    <w:rsid w:val="00273D7B"/>
    <w:rsid w:val="002742C8"/>
    <w:rsid w:val="002D62E2"/>
    <w:rsid w:val="002E0B82"/>
    <w:rsid w:val="002E181E"/>
    <w:rsid w:val="002E1D00"/>
    <w:rsid w:val="002F214E"/>
    <w:rsid w:val="002F60A1"/>
    <w:rsid w:val="003141A6"/>
    <w:rsid w:val="0032696B"/>
    <w:rsid w:val="00337661"/>
    <w:rsid w:val="0034107D"/>
    <w:rsid w:val="00343306"/>
    <w:rsid w:val="003529BB"/>
    <w:rsid w:val="00371B03"/>
    <w:rsid w:val="00392105"/>
    <w:rsid w:val="00393F7E"/>
    <w:rsid w:val="003A4BB1"/>
    <w:rsid w:val="003C1B71"/>
    <w:rsid w:val="003D3902"/>
    <w:rsid w:val="003E4699"/>
    <w:rsid w:val="003E5B97"/>
    <w:rsid w:val="003E7C5C"/>
    <w:rsid w:val="0041150A"/>
    <w:rsid w:val="00413B3D"/>
    <w:rsid w:val="004206B7"/>
    <w:rsid w:val="00442F69"/>
    <w:rsid w:val="0047280A"/>
    <w:rsid w:val="00483CA4"/>
    <w:rsid w:val="004902F5"/>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856F0"/>
    <w:rsid w:val="005A4738"/>
    <w:rsid w:val="005A6F84"/>
    <w:rsid w:val="005B07EF"/>
    <w:rsid w:val="005B3592"/>
    <w:rsid w:val="005B428F"/>
    <w:rsid w:val="005C3D6C"/>
    <w:rsid w:val="005D2C46"/>
    <w:rsid w:val="005D3A9C"/>
    <w:rsid w:val="005E0850"/>
    <w:rsid w:val="005F0CED"/>
    <w:rsid w:val="005F1CFF"/>
    <w:rsid w:val="005F2996"/>
    <w:rsid w:val="0061210C"/>
    <w:rsid w:val="00614364"/>
    <w:rsid w:val="006202BA"/>
    <w:rsid w:val="006426B2"/>
    <w:rsid w:val="00655789"/>
    <w:rsid w:val="00660948"/>
    <w:rsid w:val="006641FF"/>
    <w:rsid w:val="00666A3E"/>
    <w:rsid w:val="00681295"/>
    <w:rsid w:val="0068158C"/>
    <w:rsid w:val="006831C3"/>
    <w:rsid w:val="00684A1D"/>
    <w:rsid w:val="00686A03"/>
    <w:rsid w:val="0069218D"/>
    <w:rsid w:val="006B2291"/>
    <w:rsid w:val="006C63F9"/>
    <w:rsid w:val="006D0BD9"/>
    <w:rsid w:val="006D6240"/>
    <w:rsid w:val="006E1119"/>
    <w:rsid w:val="00701DE3"/>
    <w:rsid w:val="007038A3"/>
    <w:rsid w:val="00720FCB"/>
    <w:rsid w:val="00740DC7"/>
    <w:rsid w:val="00746B18"/>
    <w:rsid w:val="00752402"/>
    <w:rsid w:val="0076308F"/>
    <w:rsid w:val="007665BC"/>
    <w:rsid w:val="00770EA6"/>
    <w:rsid w:val="00786ECE"/>
    <w:rsid w:val="007B19C9"/>
    <w:rsid w:val="007B258E"/>
    <w:rsid w:val="007F52C7"/>
    <w:rsid w:val="007F6317"/>
    <w:rsid w:val="0081622B"/>
    <w:rsid w:val="00816F78"/>
    <w:rsid w:val="00826D7B"/>
    <w:rsid w:val="008509E9"/>
    <w:rsid w:val="0085597B"/>
    <w:rsid w:val="008672EA"/>
    <w:rsid w:val="00870FAE"/>
    <w:rsid w:val="00871A99"/>
    <w:rsid w:val="008740A5"/>
    <w:rsid w:val="008771D9"/>
    <w:rsid w:val="0088440B"/>
    <w:rsid w:val="008976F2"/>
    <w:rsid w:val="008A2166"/>
    <w:rsid w:val="008C7A38"/>
    <w:rsid w:val="008D0840"/>
    <w:rsid w:val="008D37B0"/>
    <w:rsid w:val="008D68B4"/>
    <w:rsid w:val="008D6BE4"/>
    <w:rsid w:val="008E350A"/>
    <w:rsid w:val="008E7745"/>
    <w:rsid w:val="0090459C"/>
    <w:rsid w:val="009434E7"/>
    <w:rsid w:val="00946A8D"/>
    <w:rsid w:val="00960E7F"/>
    <w:rsid w:val="009650C7"/>
    <w:rsid w:val="009744BD"/>
    <w:rsid w:val="009B0CA1"/>
    <w:rsid w:val="009B527D"/>
    <w:rsid w:val="009C052A"/>
    <w:rsid w:val="009C6679"/>
    <w:rsid w:val="009E147C"/>
    <w:rsid w:val="009E1553"/>
    <w:rsid w:val="009E7E1E"/>
    <w:rsid w:val="00A02BEB"/>
    <w:rsid w:val="00A31E00"/>
    <w:rsid w:val="00A33D5E"/>
    <w:rsid w:val="00A41C70"/>
    <w:rsid w:val="00A422FB"/>
    <w:rsid w:val="00A4602A"/>
    <w:rsid w:val="00A4736F"/>
    <w:rsid w:val="00A60D9E"/>
    <w:rsid w:val="00A6305C"/>
    <w:rsid w:val="00A774B7"/>
    <w:rsid w:val="00A81CB8"/>
    <w:rsid w:val="00A8402B"/>
    <w:rsid w:val="00A8716B"/>
    <w:rsid w:val="00A96251"/>
    <w:rsid w:val="00AA1A01"/>
    <w:rsid w:val="00AA4107"/>
    <w:rsid w:val="00AC006F"/>
    <w:rsid w:val="00AD4F21"/>
    <w:rsid w:val="00AE067B"/>
    <w:rsid w:val="00AF6853"/>
    <w:rsid w:val="00B235F9"/>
    <w:rsid w:val="00B7165A"/>
    <w:rsid w:val="00B808F5"/>
    <w:rsid w:val="00B81905"/>
    <w:rsid w:val="00B83A44"/>
    <w:rsid w:val="00BC54C8"/>
    <w:rsid w:val="00BC5A6E"/>
    <w:rsid w:val="00BE0B30"/>
    <w:rsid w:val="00BE34D3"/>
    <w:rsid w:val="00C07824"/>
    <w:rsid w:val="00C24AEE"/>
    <w:rsid w:val="00C317DF"/>
    <w:rsid w:val="00C355E2"/>
    <w:rsid w:val="00C42CD7"/>
    <w:rsid w:val="00C4337D"/>
    <w:rsid w:val="00C4441F"/>
    <w:rsid w:val="00C6605C"/>
    <w:rsid w:val="00C710E9"/>
    <w:rsid w:val="00C7772E"/>
    <w:rsid w:val="00C855B1"/>
    <w:rsid w:val="00CA54CD"/>
    <w:rsid w:val="00CB2788"/>
    <w:rsid w:val="00CB692C"/>
    <w:rsid w:val="00CC44D0"/>
    <w:rsid w:val="00CD4EF1"/>
    <w:rsid w:val="00CF0A51"/>
    <w:rsid w:val="00CF6BBD"/>
    <w:rsid w:val="00CF76BA"/>
    <w:rsid w:val="00D346A7"/>
    <w:rsid w:val="00D90EB5"/>
    <w:rsid w:val="00D95415"/>
    <w:rsid w:val="00D96A6C"/>
    <w:rsid w:val="00DE757D"/>
    <w:rsid w:val="00E03F1B"/>
    <w:rsid w:val="00E424E7"/>
    <w:rsid w:val="00E42DEB"/>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22B2E"/>
    <w:rsid w:val="00F41658"/>
    <w:rsid w:val="00F675AA"/>
    <w:rsid w:val="00FB54FE"/>
    <w:rsid w:val="00FC5319"/>
    <w:rsid w:val="00FD5C5C"/>
    <w:rsid w:val="00FF32F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DE83-30C3-47FE-9241-CD447924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17</Pages>
  <Words>5743</Words>
  <Characters>32737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2020</vt:lpstr>
      <vt:lpstr>    1.ОБЩИЕ ПОЛОЖЕНИЯ.</vt:lpstr>
      <vt:lpstr>    </vt:lpstr>
      <vt:lpstr>    2.ПОДГОТОВКА К ПРОВЕДЕНИЮ АУКЦИОНА.</vt:lpstr>
      <vt:lpstr>    </vt:lpstr>
      <vt:lpstr>    </vt:lpstr>
      <vt:lpstr>    5.ПОРЯДОК ПРОВЕДЕНИЯ АУКЦИОНА.</vt:lpstr>
      <vt:lpstr>    </vt:lpstr>
      <vt:lpstr>    </vt:lpstr>
      <vt:lpstr>    ПОРЯДОК  ЗАКЛЮЧЕНИЯ ДОГОВОРОВ И РАСЧЕТОВ</vt:lpstr>
      <vt:lpstr>    </vt:lpstr>
      <vt:lpstr>    </vt:lpstr>
    </vt:vector>
  </TitlesOfParts>
  <Company>Home</Company>
  <LinksUpToDate>false</LinksUpToDate>
  <CharactersWithSpaces>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73</cp:revision>
  <cp:lastPrinted>2020-09-11T07:09:00Z</cp:lastPrinted>
  <dcterms:created xsi:type="dcterms:W3CDTF">2018-06-07T12:45:00Z</dcterms:created>
  <dcterms:modified xsi:type="dcterms:W3CDTF">2020-10-22T12:42:00Z</dcterms:modified>
</cp:coreProperties>
</file>